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540231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«13» января 2021</w:t>
      </w:r>
      <w:r w:rsidR="00D232A6">
        <w:rPr>
          <w:rFonts w:ascii="Times New Roman" w:hAnsi="Times New Roman" w:cs="Times New Roman"/>
          <w:b/>
        </w:rPr>
        <w:t xml:space="preserve"> г.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</w:p>
    <w:p w:rsidR="00540231" w:rsidRPr="00CF3B77" w:rsidRDefault="00540231" w:rsidP="00377BA6">
      <w:pPr>
        <w:rPr>
          <w:rFonts w:ascii="Times New Roman" w:hAnsi="Times New Roman" w:cs="Times New Roman"/>
          <w:b/>
        </w:rPr>
      </w:pPr>
    </w:p>
    <w:p w:rsidR="00CA710F" w:rsidRDefault="00B3770D" w:rsidP="00CA7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10F">
        <w:rPr>
          <w:rFonts w:ascii="Times New Roman" w:hAnsi="Times New Roman" w:cs="Times New Roman"/>
          <w:sz w:val="28"/>
          <w:szCs w:val="28"/>
        </w:rPr>
        <w:t>Дополнительная п</w:t>
      </w:r>
      <w:r w:rsidR="00377BA6" w:rsidRPr="00CA710F">
        <w:rPr>
          <w:rFonts w:ascii="Times New Roman" w:hAnsi="Times New Roman" w:cs="Times New Roman"/>
          <w:sz w:val="28"/>
          <w:szCs w:val="28"/>
        </w:rPr>
        <w:t xml:space="preserve">рограмма повышения квалификации </w:t>
      </w:r>
    </w:p>
    <w:p w:rsidR="006E6099" w:rsidRPr="00CA710F" w:rsidRDefault="00CA710F" w:rsidP="00CA7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10F">
        <w:rPr>
          <w:rFonts w:ascii="Times New Roman" w:hAnsi="Times New Roman" w:cs="Times New Roman"/>
          <w:sz w:val="28"/>
          <w:szCs w:val="28"/>
        </w:rPr>
        <w:t>учителей биологии и химии</w:t>
      </w:r>
    </w:p>
    <w:p w:rsidR="006E6099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75D" w:rsidRDefault="0066775D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75D" w:rsidRPr="00F817C5" w:rsidRDefault="0066775D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979" w:rsidRPr="00470E51" w:rsidRDefault="001C6A02" w:rsidP="00470E51">
      <w:pPr>
        <w:pStyle w:val="Style3"/>
        <w:widowControl/>
        <w:tabs>
          <w:tab w:val="left" w:pos="2340"/>
        </w:tabs>
        <w:spacing w:line="240" w:lineRule="auto"/>
        <w:jc w:val="center"/>
        <w:rPr>
          <w:b/>
          <w:sz w:val="28"/>
          <w:szCs w:val="28"/>
        </w:rPr>
      </w:pPr>
      <w:r w:rsidRPr="00470E51">
        <w:rPr>
          <w:b/>
          <w:color w:val="000000"/>
          <w:sz w:val="28"/>
          <w:szCs w:val="28"/>
          <w:u w:val="single"/>
          <w:shd w:val="clear" w:color="auto" w:fill="FFFFFF"/>
        </w:rPr>
        <w:t>«</w:t>
      </w:r>
      <w:r w:rsidR="00470E51" w:rsidRPr="00470E51">
        <w:rPr>
          <w:b/>
          <w:sz w:val="28"/>
          <w:szCs w:val="28"/>
          <w:u w:val="single"/>
        </w:rPr>
        <w:t>Совершенствование деятельности учителя химии и биологии в условии реализации ФГОС -108</w:t>
      </w:r>
      <w:r w:rsidRPr="00470E51">
        <w:rPr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377BA6" w:rsidRPr="004A1862" w:rsidRDefault="00F817C5" w:rsidP="006E609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66775D">
        <w:rPr>
          <w:rFonts w:ascii="Times New Roman" w:hAnsi="Times New Roman" w:cs="Times New Roman"/>
          <w:sz w:val="18"/>
          <w:szCs w:val="18"/>
        </w:rPr>
        <w:t xml:space="preserve">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</w:t>
      </w:r>
      <w:r w:rsidR="00377BA6" w:rsidRPr="004A1862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EA0" w:rsidRDefault="00681EA0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EA0" w:rsidRDefault="00681EA0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231" w:rsidRPr="00470E51" w:rsidRDefault="00C8274E" w:rsidP="0054023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>Москва 202</w:t>
      </w:r>
      <w:r w:rsidR="00DF10C6" w:rsidRPr="00470E51">
        <w:rPr>
          <w:rFonts w:ascii="Times New Roman" w:hAnsi="Times New Roman" w:cs="Times New Roman"/>
          <w:sz w:val="24"/>
          <w:szCs w:val="24"/>
        </w:rPr>
        <w:t>1</w:t>
      </w:r>
    </w:p>
    <w:p w:rsidR="00DF10C6" w:rsidRDefault="00540231" w:rsidP="00776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51">
        <w:rPr>
          <w:rFonts w:ascii="Times New Roman" w:hAnsi="Times New Roman" w:cs="Times New Roman"/>
          <w:sz w:val="24"/>
          <w:szCs w:val="24"/>
        </w:rPr>
        <w:br w:type="page"/>
      </w:r>
      <w:r w:rsidRPr="0054023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76C9A" w:rsidRDefault="00776C9A" w:rsidP="00776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6C9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(далее Стандарт) основного общего образования предъявляет требования к кадровым условиям реализации основной образовательной программы основного общего образования, в числе которых уровень квалификации педагогических работников образовательного учреждения, непрерывность их профессионального развития. Обеспечение, соответствующего требованиям Стандарта, качества и содержания образования возможно лишь при условии построения научно обоснованной системы профессиональной деятельности учителя, базирующейся на понимании смысла системно-</w:t>
      </w:r>
      <w:proofErr w:type="spellStart"/>
      <w:r w:rsidRPr="00776C9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76C9A">
        <w:rPr>
          <w:rFonts w:ascii="Times New Roman" w:hAnsi="Times New Roman" w:cs="Times New Roman"/>
          <w:sz w:val="24"/>
          <w:szCs w:val="24"/>
        </w:rPr>
        <w:t xml:space="preserve"> подхода, лежащего в основе реализации ООП ООО. </w:t>
      </w:r>
    </w:p>
    <w:p w:rsidR="00776C9A" w:rsidRDefault="00776C9A" w:rsidP="00776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76C9A">
        <w:rPr>
          <w:rFonts w:ascii="Times New Roman" w:hAnsi="Times New Roman" w:cs="Times New Roman"/>
          <w:sz w:val="24"/>
          <w:szCs w:val="24"/>
        </w:rPr>
        <w:t>Данная программа повышения квалификации направлена на повышения уровня профессионализма учителей биологии при организации практико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76C9A">
        <w:rPr>
          <w:rFonts w:ascii="Times New Roman" w:hAnsi="Times New Roman" w:cs="Times New Roman"/>
          <w:sz w:val="24"/>
          <w:szCs w:val="24"/>
        </w:rPr>
        <w:t xml:space="preserve">ориентированной образовательной деятельности, формирование умений по организации и выполнению проектной и исследовательской деятельности учащихся; системы подготовки к итоговой государственной аттестации; при проведении мониторинга и диагностики качества образования по биологии. </w:t>
      </w:r>
    </w:p>
    <w:p w:rsidR="00776C9A" w:rsidRPr="00776C9A" w:rsidRDefault="00776C9A" w:rsidP="0077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76C9A">
        <w:rPr>
          <w:rFonts w:ascii="Times New Roman" w:hAnsi="Times New Roman" w:cs="Times New Roman"/>
          <w:sz w:val="24"/>
          <w:szCs w:val="24"/>
        </w:rPr>
        <w:t>Актуальность программы направленной на подготовку учителя к работе в условиях реализации ФГОС определяется новыми требованиями, предъявляемыми к педагогу, как активному участнику формирования личности выпускника, организатору и проводнику идей системно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76C9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76C9A">
        <w:rPr>
          <w:rFonts w:ascii="Times New Roman" w:hAnsi="Times New Roman" w:cs="Times New Roman"/>
          <w:sz w:val="24"/>
          <w:szCs w:val="24"/>
        </w:rPr>
        <w:t xml:space="preserve"> подхода, готовности его работать в новых условиях модернизации экономики и образования.</w:t>
      </w:r>
    </w:p>
    <w:p w:rsidR="00044979" w:rsidRPr="00776C9A" w:rsidRDefault="00776C9A" w:rsidP="00776C9A">
      <w:pPr>
        <w:pStyle w:val="a8"/>
        <w:spacing w:before="0" w:beforeAutospacing="0" w:after="0" w:afterAutospacing="0"/>
      </w:pPr>
      <w:r w:rsidRPr="00776C9A">
        <w:t xml:space="preserve"> </w:t>
      </w:r>
    </w:p>
    <w:p w:rsidR="005A2DBC" w:rsidRPr="00776C9A" w:rsidRDefault="00540231" w:rsidP="00776C9A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426" w:firstLine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>Цель реализации</w:t>
      </w:r>
      <w:r w:rsidR="00377BA6" w:rsidRPr="00776C9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B04E5B" w:rsidRPr="00776C9A">
        <w:rPr>
          <w:rFonts w:ascii="Times New Roman" w:hAnsi="Times New Roman" w:cs="Times New Roman"/>
          <w:sz w:val="24"/>
          <w:szCs w:val="24"/>
        </w:rPr>
        <w:t>.</w:t>
      </w:r>
    </w:p>
    <w:p w:rsidR="00913621" w:rsidRPr="00776C9A" w:rsidRDefault="00913621" w:rsidP="00776C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gramStart"/>
      <w:r w:rsidRPr="00776C9A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  <w:r w:rsidR="00CA710F" w:rsidRPr="00CA710F">
        <w:rPr>
          <w:rFonts w:ascii="Times New Roman" w:hAnsi="Times New Roman" w:cs="Times New Roman"/>
          <w:sz w:val="24"/>
          <w:szCs w:val="24"/>
        </w:rPr>
        <w:t>учителей биологии</w:t>
      </w:r>
      <w:proofErr w:type="gramEnd"/>
      <w:r w:rsidR="00CA710F" w:rsidRPr="00CA710F">
        <w:rPr>
          <w:rFonts w:ascii="Times New Roman" w:hAnsi="Times New Roman" w:cs="Times New Roman"/>
          <w:sz w:val="24"/>
          <w:szCs w:val="24"/>
        </w:rPr>
        <w:t xml:space="preserve"> и химии </w:t>
      </w:r>
      <w:r w:rsidRPr="00CA710F">
        <w:rPr>
          <w:rFonts w:ascii="Times New Roman" w:hAnsi="Times New Roman" w:cs="Times New Roman"/>
          <w:sz w:val="24"/>
          <w:szCs w:val="24"/>
        </w:rPr>
        <w:t>на</w:t>
      </w:r>
      <w:r w:rsidRPr="00776C9A">
        <w:rPr>
          <w:rFonts w:ascii="Times New Roman" w:hAnsi="Times New Roman" w:cs="Times New Roman"/>
          <w:sz w:val="24"/>
          <w:szCs w:val="24"/>
        </w:rPr>
        <w:t xml:space="preserve">  тему: </w:t>
      </w:r>
      <w:r w:rsidRPr="00776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5BB" w:rsidRPr="0077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70E51" w:rsidRPr="00776C9A">
        <w:rPr>
          <w:rFonts w:ascii="Times New Roman" w:hAnsi="Times New Roman" w:cs="Times New Roman"/>
          <w:sz w:val="24"/>
          <w:szCs w:val="24"/>
        </w:rPr>
        <w:t>Совершенствование деятельности учителя химии и биологии в условии реализации ФГОС -108</w:t>
      </w:r>
      <w:r w:rsidR="002F15BB" w:rsidRPr="0077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776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776C9A">
        <w:rPr>
          <w:rFonts w:ascii="Times New Roman" w:hAnsi="Times New Roman" w:cs="Times New Roman"/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082AEE" w:rsidRPr="00776C9A" w:rsidRDefault="00082AEE" w:rsidP="00776C9A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EE" w:rsidRPr="00776C9A" w:rsidRDefault="00377BA6" w:rsidP="00776C9A">
      <w:pPr>
        <w:pStyle w:val="a5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992325" w:rsidRPr="00776C9A" w:rsidRDefault="00377BA6" w:rsidP="00776C9A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A3F" w:rsidRPr="00776C9A" w:rsidRDefault="00992325" w:rsidP="00681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повышения квалификации слушатель должен приобрести </w:t>
      </w:r>
      <w:r w:rsidR="00D15102" w:rsidRPr="00776C9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776C9A">
        <w:rPr>
          <w:rFonts w:ascii="Times New Roman" w:hAnsi="Times New Roman" w:cs="Times New Roman"/>
          <w:sz w:val="24"/>
          <w:szCs w:val="24"/>
        </w:rPr>
        <w:t>знания,</w:t>
      </w:r>
      <w:r w:rsidR="007B1A3F" w:rsidRPr="00776C9A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 w:rsidRPr="00776C9A">
        <w:rPr>
          <w:rFonts w:ascii="Times New Roman" w:hAnsi="Times New Roman" w:cs="Times New Roman"/>
          <w:sz w:val="24"/>
          <w:szCs w:val="24"/>
        </w:rPr>
        <w:t xml:space="preserve"> </w:t>
      </w:r>
      <w:r w:rsidR="007B1A3F" w:rsidRPr="00776C9A">
        <w:rPr>
          <w:rFonts w:ascii="Times New Roman" w:hAnsi="Times New Roman" w:cs="Times New Roman"/>
          <w:sz w:val="24"/>
          <w:szCs w:val="24"/>
        </w:rPr>
        <w:t>необходимые для качественного выполнения профессиональной деятельности.</w:t>
      </w:r>
    </w:p>
    <w:p w:rsidR="00377B9C" w:rsidRPr="00776C9A" w:rsidRDefault="00D15102" w:rsidP="00681EA0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  <w:b/>
        </w:rPr>
      </w:pPr>
      <w:r w:rsidRPr="00776C9A">
        <w:rPr>
          <w:rFonts w:ascii="Times New Roman" w:hAnsi="Times New Roman" w:cs="Times New Roman"/>
          <w:b/>
        </w:rPr>
        <w:t>Слушатель должен знать</w:t>
      </w:r>
      <w:r w:rsidR="00377B9C" w:rsidRPr="00776C9A">
        <w:rPr>
          <w:rFonts w:ascii="Times New Roman" w:hAnsi="Times New Roman" w:cs="Times New Roman"/>
          <w:b/>
        </w:rPr>
        <w:t>:</w:t>
      </w:r>
    </w:p>
    <w:p w:rsidR="00776C9A" w:rsidRPr="00776C9A" w:rsidRDefault="00681EA0" w:rsidP="00681E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76C9A" w:rsidRPr="0077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направления, цели и задачи развития и модернизации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6C9A" w:rsidRPr="0077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основного общего образования в Российской Федерации;</w:t>
      </w:r>
    </w:p>
    <w:p w:rsidR="00776C9A" w:rsidRPr="00776C9A" w:rsidRDefault="00681EA0" w:rsidP="00681E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76C9A" w:rsidRPr="0077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методологию проектной технологии обучения, её сущность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6C9A" w:rsidRPr="0077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успешного применения;</w:t>
      </w:r>
    </w:p>
    <w:p w:rsidR="00776C9A" w:rsidRPr="00776C9A" w:rsidRDefault="00681EA0" w:rsidP="00681E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76C9A" w:rsidRPr="0077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6C9A" w:rsidRPr="0077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6C9A" w:rsidRPr="0077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6C9A" w:rsidRPr="0077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6C9A" w:rsidRPr="0077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практико-ориентированный подход в обучении биологии;</w:t>
      </w:r>
    </w:p>
    <w:p w:rsidR="00776C9A" w:rsidRPr="00776C9A" w:rsidRDefault="00681EA0" w:rsidP="00681E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76C9A" w:rsidRPr="0077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нормативно-правовую базу обеспечения государственной итоговой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6C9A" w:rsidRPr="0077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в форме ГИА и ЕГЭ;</w:t>
      </w:r>
    </w:p>
    <w:p w:rsidR="00776C9A" w:rsidRPr="00776C9A" w:rsidRDefault="00681EA0" w:rsidP="00681E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76C9A" w:rsidRPr="0077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образовательные технологии и ресурсы подготовки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6C9A" w:rsidRPr="0077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к итоговой государственной аттестации в форме ГИА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6C9A" w:rsidRPr="00776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ЕГЭ.</w:t>
      </w:r>
    </w:p>
    <w:p w:rsidR="006167BD" w:rsidRPr="00776C9A" w:rsidRDefault="005650F0" w:rsidP="00681EA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B1A3F" w:rsidRPr="00776C9A" w:rsidRDefault="00D15102" w:rsidP="00681E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Слушатель должен </w:t>
      </w:r>
      <w:r w:rsidR="007B1A3F" w:rsidRPr="00776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</w:t>
      </w:r>
      <w:r w:rsidRPr="00776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</w:t>
      </w:r>
      <w:r w:rsidR="007B1A3F" w:rsidRPr="00776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81EA0" w:rsidRPr="00681EA0" w:rsidRDefault="00681EA0" w:rsidP="00681EA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A0">
        <w:rPr>
          <w:rFonts w:ascii="Times New Roman" w:hAnsi="Times New Roman" w:cs="Times New Roman"/>
          <w:sz w:val="24"/>
          <w:szCs w:val="24"/>
        </w:rPr>
        <w:t xml:space="preserve">- выбирать наиболее эффективные технологии для организации образовательного процесса; организовывать проектно-исследовательскую деятельность учащихся; </w:t>
      </w:r>
    </w:p>
    <w:p w:rsidR="00681EA0" w:rsidRPr="00681EA0" w:rsidRDefault="00681EA0" w:rsidP="00681EA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A0">
        <w:rPr>
          <w:rFonts w:ascii="Times New Roman" w:hAnsi="Times New Roman" w:cs="Times New Roman"/>
          <w:sz w:val="24"/>
          <w:szCs w:val="24"/>
        </w:rPr>
        <w:t xml:space="preserve">- самостоятельно моделировать образовательный процесс в соответствии с требованиями государственной политики и ФГОС общего образования второго поколения; </w:t>
      </w:r>
    </w:p>
    <w:p w:rsidR="00681EA0" w:rsidRPr="00681EA0" w:rsidRDefault="00681EA0" w:rsidP="00681EA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A0">
        <w:rPr>
          <w:rFonts w:ascii="Times New Roman" w:hAnsi="Times New Roman" w:cs="Times New Roman"/>
          <w:sz w:val="24"/>
          <w:szCs w:val="24"/>
        </w:rPr>
        <w:t>- обеспечить практико-ориентированную направленность процесса обучения биологии, на основе выбранного УМК с учётом планируемых результатов обучения;</w:t>
      </w:r>
    </w:p>
    <w:p w:rsidR="00681EA0" w:rsidRPr="00681EA0" w:rsidRDefault="00681EA0" w:rsidP="00681EA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A0">
        <w:rPr>
          <w:rFonts w:ascii="Times New Roman" w:hAnsi="Times New Roman" w:cs="Times New Roman"/>
          <w:sz w:val="24"/>
          <w:szCs w:val="24"/>
        </w:rPr>
        <w:t xml:space="preserve">- определять образовательные технологии, образовательные ресурсы для качественной подготовки учащихся к сдаче государственной итоговой аттестации в форме ГИА и ЕГЭ; </w:t>
      </w:r>
    </w:p>
    <w:p w:rsidR="00681EA0" w:rsidRPr="00681EA0" w:rsidRDefault="00681EA0" w:rsidP="00681EA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A0">
        <w:rPr>
          <w:rFonts w:ascii="Times New Roman" w:hAnsi="Times New Roman" w:cs="Times New Roman"/>
          <w:sz w:val="24"/>
          <w:szCs w:val="24"/>
        </w:rPr>
        <w:t>- оперативно обеспечивать диагностику и контроль качества знаний учащихся</w:t>
      </w:r>
    </w:p>
    <w:p w:rsidR="00B3770D" w:rsidRPr="00681EA0" w:rsidRDefault="00681EA0" w:rsidP="00681EA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1EA0">
        <w:rPr>
          <w:rFonts w:ascii="Times New Roman" w:hAnsi="Times New Roman" w:cs="Times New Roman"/>
          <w:sz w:val="24"/>
          <w:szCs w:val="24"/>
        </w:rPr>
        <w:t xml:space="preserve">Слушатели, завершившие освоение дополнительной профессиональной образовательной программы (ДПОП) повышения квалификации должны овладеть следующими </w:t>
      </w:r>
      <w:r w:rsidRPr="00681EA0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681EA0" w:rsidRPr="00681EA0" w:rsidRDefault="00681EA0" w:rsidP="00681E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81EA0">
        <w:rPr>
          <w:rFonts w:ascii="Times New Roman" w:hAnsi="Times New Roman" w:cs="Times New Roman"/>
          <w:sz w:val="24"/>
          <w:szCs w:val="24"/>
        </w:rPr>
        <w:t xml:space="preserve">- при организации образовательного и воспитательного процесса с обучающимися строить свою профессиональную деятельность в соответствии с основными положениями «Федерального государственного образовательного стандарта», федерального закона «Об образовании в Российской Федерации»; </w:t>
      </w:r>
      <w:proofErr w:type="gramEnd"/>
    </w:p>
    <w:p w:rsidR="00681EA0" w:rsidRPr="00681EA0" w:rsidRDefault="00681EA0" w:rsidP="00681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A0">
        <w:rPr>
          <w:rFonts w:ascii="Times New Roman" w:hAnsi="Times New Roman" w:cs="Times New Roman"/>
          <w:sz w:val="24"/>
          <w:szCs w:val="24"/>
        </w:rPr>
        <w:t>- организовывать образовательную деятельность с учащимися на основе использования современных образовательных ресурсов и технологий;</w:t>
      </w:r>
    </w:p>
    <w:p w:rsidR="00681EA0" w:rsidRPr="00681EA0" w:rsidRDefault="00681EA0" w:rsidP="00681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A0">
        <w:rPr>
          <w:rFonts w:ascii="Times New Roman" w:hAnsi="Times New Roman" w:cs="Times New Roman"/>
          <w:sz w:val="24"/>
          <w:szCs w:val="24"/>
        </w:rPr>
        <w:t xml:space="preserve"> - проектировать образовательный процесс в целом и отдельные занятия как часть единой системы работы с учащимися на основе </w:t>
      </w:r>
      <w:proofErr w:type="spellStart"/>
      <w:r w:rsidRPr="00681EA0">
        <w:rPr>
          <w:rFonts w:ascii="Times New Roman" w:hAnsi="Times New Roman" w:cs="Times New Roman"/>
          <w:sz w:val="24"/>
          <w:szCs w:val="24"/>
        </w:rPr>
        <w:t>системнодеятельностного</w:t>
      </w:r>
      <w:proofErr w:type="spellEnd"/>
      <w:r w:rsidRPr="00681E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1EA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681EA0">
        <w:rPr>
          <w:rFonts w:ascii="Times New Roman" w:hAnsi="Times New Roman" w:cs="Times New Roman"/>
          <w:sz w:val="24"/>
          <w:szCs w:val="24"/>
        </w:rPr>
        <w:t xml:space="preserve"> подходов, с использованием инновационных форм, методов, средств и технологий; </w:t>
      </w:r>
    </w:p>
    <w:p w:rsidR="006167BD" w:rsidRPr="00776C9A" w:rsidRDefault="00681EA0" w:rsidP="00681E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81EA0">
        <w:rPr>
          <w:rFonts w:ascii="Times New Roman" w:hAnsi="Times New Roman" w:cs="Times New Roman"/>
          <w:sz w:val="24"/>
          <w:szCs w:val="24"/>
        </w:rPr>
        <w:t>- планировать результаты образовательной деятельности с обучающимися и разрабатывать в соответствии с ними контрольно-измерительные, диагностические и другие оценочные средства.</w:t>
      </w:r>
      <w:r>
        <w:t xml:space="preserve"> </w:t>
      </w:r>
      <w:proofErr w:type="gramEnd"/>
    </w:p>
    <w:p w:rsidR="006167BD" w:rsidRPr="00D77F63" w:rsidRDefault="00377BA6" w:rsidP="00776C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F63">
        <w:rPr>
          <w:rFonts w:ascii="Times New Roman" w:hAnsi="Times New Roman" w:cs="Times New Roman"/>
          <w:b/>
          <w:sz w:val="24"/>
          <w:szCs w:val="24"/>
        </w:rPr>
        <w:t>3. Содержание программы</w:t>
      </w:r>
      <w:r w:rsidR="005825F5" w:rsidRPr="00D77F63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D77F63" w:rsidRDefault="00377BA6" w:rsidP="0077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862" w:rsidRPr="00D77F63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D77F63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D77F63" w:rsidRDefault="00377BA6" w:rsidP="00776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F63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D77F63" w:rsidRDefault="00681EA0" w:rsidP="00681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D77F63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деятельности учителя химии и биологии </w:t>
      </w:r>
    </w:p>
    <w:p w:rsidR="00681EA0" w:rsidRPr="00D77F63" w:rsidRDefault="00681EA0" w:rsidP="00681EA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7F63">
        <w:rPr>
          <w:rFonts w:ascii="Times New Roman" w:hAnsi="Times New Roman" w:cs="Times New Roman"/>
          <w:b/>
          <w:sz w:val="24"/>
          <w:szCs w:val="24"/>
        </w:rPr>
        <w:t>в условии реализации ФГОС -108</w:t>
      </w:r>
      <w:r w:rsidRPr="00D77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92325" w:rsidRPr="00D77F63" w:rsidRDefault="00377BA6" w:rsidP="00776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F63">
        <w:rPr>
          <w:rFonts w:ascii="Times New Roman" w:hAnsi="Times New Roman" w:cs="Times New Roman"/>
          <w:b/>
          <w:sz w:val="24"/>
          <w:szCs w:val="24"/>
        </w:rPr>
        <w:t>Цель:</w:t>
      </w:r>
      <w:r w:rsidRPr="00D77F63">
        <w:rPr>
          <w:rFonts w:ascii="Times New Roman" w:hAnsi="Times New Roman" w:cs="Times New Roman"/>
          <w:sz w:val="24"/>
          <w:szCs w:val="24"/>
        </w:rPr>
        <w:t xml:space="preserve"> </w:t>
      </w:r>
      <w:r w:rsidR="00D77F63" w:rsidRPr="00D77F63">
        <w:rPr>
          <w:rFonts w:ascii="Times New Roman" w:hAnsi="Times New Roman" w:cs="Times New Roman"/>
          <w:sz w:val="24"/>
          <w:szCs w:val="24"/>
        </w:rPr>
        <w:t>формирование профессиональных компетенций учителей биологии в условиях реализации ФГОС</w:t>
      </w:r>
      <w:r w:rsidR="00992325" w:rsidRPr="00D77F63">
        <w:rPr>
          <w:rFonts w:ascii="Times New Roman" w:hAnsi="Times New Roman" w:cs="Times New Roman"/>
          <w:sz w:val="24"/>
          <w:szCs w:val="24"/>
        </w:rPr>
        <w:t>.</w:t>
      </w:r>
    </w:p>
    <w:p w:rsidR="00992325" w:rsidRPr="00D77F63" w:rsidRDefault="00377BA6" w:rsidP="00776C9A">
      <w:pPr>
        <w:spacing w:after="0"/>
        <w:ind w:left="142" w:right="-83" w:hanging="142"/>
        <w:rPr>
          <w:rFonts w:ascii="Times New Roman" w:hAnsi="Times New Roman" w:cs="Times New Roman"/>
          <w:sz w:val="24"/>
          <w:szCs w:val="24"/>
        </w:rPr>
      </w:pPr>
      <w:r w:rsidRPr="00D77F63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D77F63">
        <w:rPr>
          <w:rFonts w:ascii="Times New Roman" w:hAnsi="Times New Roman" w:cs="Times New Roman"/>
          <w:sz w:val="24"/>
          <w:szCs w:val="24"/>
        </w:rPr>
        <w:t xml:space="preserve"> </w:t>
      </w:r>
      <w:r w:rsidRPr="00D77F63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="00D77F63" w:rsidRPr="00D77F63">
        <w:rPr>
          <w:rFonts w:ascii="Times New Roman" w:hAnsi="Times New Roman" w:cs="Times New Roman"/>
          <w:sz w:val="24"/>
          <w:szCs w:val="24"/>
        </w:rPr>
        <w:t>учителя биологии и химии</w:t>
      </w:r>
    </w:p>
    <w:p w:rsidR="00992325" w:rsidRPr="00D77F63" w:rsidRDefault="00377BA6" w:rsidP="00776C9A">
      <w:pPr>
        <w:spacing w:after="0"/>
        <w:ind w:right="-83"/>
        <w:rPr>
          <w:rFonts w:ascii="Times New Roman" w:hAnsi="Times New Roman" w:cs="Times New Roman"/>
          <w:sz w:val="24"/>
          <w:szCs w:val="24"/>
        </w:rPr>
      </w:pPr>
      <w:r w:rsidRPr="00D77F63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="00540231" w:rsidRPr="00D77F63">
        <w:rPr>
          <w:rFonts w:ascii="Times New Roman" w:hAnsi="Times New Roman" w:cs="Times New Roman"/>
          <w:sz w:val="24"/>
          <w:szCs w:val="24"/>
        </w:rPr>
        <w:t xml:space="preserve">: </w:t>
      </w:r>
      <w:r w:rsidR="00681EA0" w:rsidRPr="00D77F63">
        <w:rPr>
          <w:rFonts w:ascii="Times New Roman" w:hAnsi="Times New Roman" w:cs="Times New Roman"/>
          <w:sz w:val="24"/>
          <w:szCs w:val="24"/>
        </w:rPr>
        <w:t>108</w:t>
      </w:r>
      <w:r w:rsidRPr="00D77F6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77BA6" w:rsidRPr="00D77F63" w:rsidRDefault="00377BA6" w:rsidP="00776C9A">
      <w:pPr>
        <w:spacing w:after="0"/>
        <w:ind w:right="-83"/>
        <w:rPr>
          <w:rFonts w:ascii="Times New Roman" w:hAnsi="Times New Roman" w:cs="Times New Roman"/>
          <w:sz w:val="24"/>
          <w:szCs w:val="24"/>
        </w:rPr>
      </w:pPr>
      <w:r w:rsidRPr="00D77F63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D77F63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776C9A" w:rsidRDefault="004A1862" w:rsidP="00776C9A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776C9A" w:rsidTr="007C3637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Cs w:val="24"/>
              </w:rPr>
            </w:pPr>
            <w:r w:rsidRPr="00776C9A">
              <w:rPr>
                <w:b/>
                <w:szCs w:val="24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BA6" w:rsidRPr="00776C9A" w:rsidTr="007C3637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63" w:rsidRPr="00776C9A" w:rsidTr="00D77F63">
        <w:trPr>
          <w:cantSplit/>
          <w:trHeight w:val="469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</w:tcPr>
          <w:p w:rsidR="00D77F63" w:rsidRDefault="00D7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D77F63" w:rsidRDefault="00D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политика в образовании. Нормативные основы образовательной деятельности в общеобразовательной школе.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D77F63" w:rsidRDefault="00D77F63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D77F63" w:rsidRDefault="00D77F63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D77F63" w:rsidRDefault="00D77F63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F63" w:rsidRDefault="00D77F63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77F63" w:rsidRDefault="00D77F63" w:rsidP="00D7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F63" w:rsidRDefault="00D77F63" w:rsidP="00D77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77F63" w:rsidRPr="00776C9A" w:rsidTr="00D77F63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7F63" w:rsidRDefault="00D7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Default="00D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Психолого-педагогические основы образовательной деятельности учителя в условиях реализации ФГОС.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Default="00D77F63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Default="00D77F63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Default="00D77F63" w:rsidP="00D7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F63" w:rsidRDefault="00D77F63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F63" w:rsidRDefault="00D77F63" w:rsidP="00D7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F63" w:rsidRDefault="00D77F63" w:rsidP="00D77F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77F63" w:rsidRPr="00776C9A" w:rsidTr="00D77F63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7F63" w:rsidRDefault="00D7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Default="00D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Элементы воспитания в процессе обучения биологии и химии.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Default="00D77F63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Default="00D77F63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Default="00D77F63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F63" w:rsidRDefault="00D77F63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F63" w:rsidRDefault="00D77F63" w:rsidP="00D77F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77F63" w:rsidRPr="00776C9A" w:rsidTr="00D77F63">
        <w:trPr>
          <w:cantSplit/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7F63" w:rsidRDefault="00D7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Default="00D77F6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Методика обучения биологии и химии в контексте тесной связи с другими науками.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Default="00D77F63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Default="00D77F63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Default="00D77F63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F63" w:rsidRDefault="00D77F63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F63" w:rsidRDefault="00D77F63" w:rsidP="00D77F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77F63" w:rsidRPr="00776C9A" w:rsidTr="00D77F63">
        <w:trPr>
          <w:cantSplit/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7F63" w:rsidRDefault="00D7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Default="00D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дидактические принципы в методике преподавания  химии и биологии.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Default="00D77F63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Default="00D77F63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Default="00D77F63" w:rsidP="00D77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F63" w:rsidRDefault="00D77F63" w:rsidP="00D77F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77F63" w:rsidRPr="00776C9A" w:rsidTr="00D77F63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7F63" w:rsidRDefault="00D7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Default="00D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Методы и методические приёмы обучения химии и биологии.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Default="00D77F63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Default="00D77F63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Default="00D77F63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F63" w:rsidRDefault="00D77F63" w:rsidP="00D77F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77F63" w:rsidRPr="00776C9A" w:rsidTr="00D77F63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7F63" w:rsidRDefault="00D7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Default="00D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достижениями учеников  в процессе обучения биологии и химии.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Default="00D77F63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Default="00D77F63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Default="00D77F63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F63" w:rsidRDefault="00D77F63" w:rsidP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F63" w:rsidRDefault="00D77F63" w:rsidP="00D77F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77F63" w:rsidRPr="00776C9A" w:rsidTr="00E5535A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776C9A" w:rsidRDefault="00D77F63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776C9A" w:rsidRDefault="00D77F63" w:rsidP="00776C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Default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Default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7F63" w:rsidRDefault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F63" w:rsidRPr="00D77F63" w:rsidRDefault="00D77F63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7F63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D77F63" w:rsidRPr="00776C9A" w:rsidTr="00E5535A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7F63" w:rsidRPr="00776C9A" w:rsidRDefault="00D77F63" w:rsidP="00776C9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F63" w:rsidRDefault="00D77F63" w:rsidP="00E5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F63" w:rsidRDefault="00D77F63" w:rsidP="00E5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7F63" w:rsidRDefault="00D77F63" w:rsidP="00E5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63" w:rsidRDefault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7BA6" w:rsidRPr="00776C9A" w:rsidRDefault="00377BA6" w:rsidP="00776C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979" w:rsidRPr="00776C9A" w:rsidRDefault="00044979" w:rsidP="00776C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BA6" w:rsidRPr="00776C9A" w:rsidRDefault="00D80805" w:rsidP="00776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76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1F0FA3" w:rsidRPr="00776C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776C9A" w:rsidRDefault="00377BA6" w:rsidP="00776C9A">
      <w:pPr>
        <w:pStyle w:val="a5"/>
        <w:spacing w:after="0"/>
        <w:ind w:left="2136" w:firstLine="696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программы повышения квалификации</w:t>
      </w:r>
    </w:p>
    <w:p w:rsidR="00D77F63" w:rsidRDefault="00681EA0" w:rsidP="00776C9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E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681EA0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деятельности учителя химии и биологии </w:t>
      </w:r>
    </w:p>
    <w:p w:rsidR="006E4852" w:rsidRPr="00681EA0" w:rsidRDefault="00681EA0" w:rsidP="00776C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1EA0">
        <w:rPr>
          <w:rFonts w:ascii="Times New Roman" w:hAnsi="Times New Roman" w:cs="Times New Roman"/>
          <w:b/>
          <w:sz w:val="24"/>
          <w:szCs w:val="24"/>
        </w:rPr>
        <w:t>в условии реализации ФГОС -108</w:t>
      </w:r>
      <w:r w:rsidRPr="00681E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4"/>
        <w:gridCol w:w="5931"/>
        <w:gridCol w:w="1300"/>
        <w:gridCol w:w="1984"/>
      </w:tblGrid>
      <w:tr w:rsidR="001F0FA3" w:rsidRPr="00776C9A" w:rsidTr="001F3AE1">
        <w:trPr>
          <w:trHeight w:val="682"/>
        </w:trPr>
        <w:tc>
          <w:tcPr>
            <w:tcW w:w="674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31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300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776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1984" w:type="dxa"/>
          </w:tcPr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Календарный</w:t>
            </w:r>
          </w:p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(дни цикла)</w:t>
            </w:r>
          </w:p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FA3" w:rsidRPr="00776C9A" w:rsidTr="001F3AE1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7F63" w:rsidRPr="00776C9A" w:rsidTr="001F3AE1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</w:tcPr>
          <w:p w:rsidR="00D77F63" w:rsidRDefault="00D77F63" w:rsidP="00E5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D77F63" w:rsidRDefault="00D77F63" w:rsidP="00E5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политика в образовании. Нормативные основы образовательной деятельности в общеобразовательной школе.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D77F63" w:rsidRDefault="00D77F63" w:rsidP="00E5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3AE1" w:rsidRDefault="001F3AE1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F63" w:rsidRPr="00776C9A" w:rsidRDefault="00D77F63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 по </w:t>
            </w:r>
            <w:r w:rsidR="001F3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  <w:p w:rsidR="00D77F63" w:rsidRPr="00A02099" w:rsidRDefault="00D77F63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цикла</w:t>
            </w:r>
          </w:p>
        </w:tc>
      </w:tr>
      <w:tr w:rsidR="00D77F63" w:rsidRPr="00776C9A" w:rsidTr="001F3AE1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</w:tcPr>
          <w:p w:rsidR="00D77F63" w:rsidRDefault="00D77F63" w:rsidP="00E5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D77F63" w:rsidRDefault="00D77F63" w:rsidP="00E5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Психолого-педагогические основы образовательной деятельности учителя в условиях реализации ФГОС.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D77F63" w:rsidRDefault="00D77F63" w:rsidP="00E5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7F63" w:rsidRPr="00776C9A" w:rsidRDefault="00D77F63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1F3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1F3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  <w:p w:rsidR="00D77F63" w:rsidRPr="00A02099" w:rsidRDefault="00D77F63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цикла</w:t>
            </w:r>
          </w:p>
        </w:tc>
      </w:tr>
      <w:tr w:rsidR="00D77F63" w:rsidRPr="00776C9A" w:rsidTr="001F3AE1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</w:tcPr>
          <w:p w:rsidR="00D77F63" w:rsidRDefault="00D77F63" w:rsidP="00E5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D77F63" w:rsidRDefault="00D77F63" w:rsidP="00E5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Элементы воспитания в процессе обучения биологии и химии.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D77F63" w:rsidRDefault="00D77F63" w:rsidP="00E5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7F63" w:rsidRPr="00776C9A" w:rsidRDefault="00D77F63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1F3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6 день</w:t>
            </w:r>
          </w:p>
          <w:p w:rsidR="00D77F63" w:rsidRPr="00A02099" w:rsidRDefault="00D77F63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цикла</w:t>
            </w:r>
          </w:p>
        </w:tc>
      </w:tr>
      <w:tr w:rsidR="00D77F63" w:rsidRPr="00776C9A" w:rsidTr="001F3AE1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</w:tcPr>
          <w:p w:rsidR="00D77F63" w:rsidRDefault="00D77F63" w:rsidP="00E5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D77F63" w:rsidRDefault="00D77F63" w:rsidP="00E5535A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Методика обучения биологии и химии в контексте тесной связи с другими науками.  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D77F63" w:rsidRDefault="00D77F63" w:rsidP="00E5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7F63" w:rsidRPr="00776C9A" w:rsidRDefault="00D77F63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1F3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1F3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D77F63" w:rsidRPr="00A02099" w:rsidRDefault="00D77F63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цикла</w:t>
            </w:r>
          </w:p>
        </w:tc>
      </w:tr>
      <w:tr w:rsidR="00D77F63" w:rsidRPr="00776C9A" w:rsidTr="001F3AE1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</w:tcPr>
          <w:p w:rsidR="00D77F63" w:rsidRDefault="00D77F63" w:rsidP="00E5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D77F63" w:rsidRDefault="00D77F63" w:rsidP="00E5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дидактические принципы в методике преподавания  химии и биологии.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D77F63" w:rsidRDefault="00D77F63" w:rsidP="00E5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7F63" w:rsidRPr="00776C9A" w:rsidRDefault="00D77F63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1F3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1F3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  <w:p w:rsidR="00D77F63" w:rsidRPr="00A02099" w:rsidRDefault="00D77F63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цикла</w:t>
            </w:r>
          </w:p>
        </w:tc>
      </w:tr>
      <w:tr w:rsidR="00D77F63" w:rsidRPr="00776C9A" w:rsidTr="001F3AE1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</w:tcPr>
          <w:p w:rsidR="00D77F63" w:rsidRDefault="00D77F63" w:rsidP="00E5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D77F63" w:rsidRDefault="00D77F63" w:rsidP="00E5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Методы и методические приёмы обучения химии и биологии.   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D77F63" w:rsidRDefault="00D77F63" w:rsidP="00E5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3AE1" w:rsidRPr="00776C9A" w:rsidRDefault="001F3AE1" w:rsidP="001F3A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  <w:p w:rsidR="00D77F63" w:rsidRPr="00A02099" w:rsidRDefault="001F3AE1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цикла</w:t>
            </w:r>
          </w:p>
        </w:tc>
      </w:tr>
      <w:tr w:rsidR="00D77F63" w:rsidRPr="00776C9A" w:rsidTr="001F3AE1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</w:tcPr>
          <w:p w:rsidR="00D77F63" w:rsidRDefault="00D77F63" w:rsidP="00E5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D77F63" w:rsidRDefault="00D77F63" w:rsidP="00E5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достижениями учеников  в процессе обучения биологии и химии.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D77F63" w:rsidRDefault="00D77F63" w:rsidP="00E5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3AE1" w:rsidRPr="00776C9A" w:rsidRDefault="001F3AE1" w:rsidP="001F3A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  <w:p w:rsidR="00D77F63" w:rsidRPr="00A02099" w:rsidRDefault="001F3AE1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цикла</w:t>
            </w:r>
          </w:p>
        </w:tc>
      </w:tr>
      <w:tr w:rsidR="00D77F63" w:rsidRPr="00776C9A" w:rsidTr="001F3AE1">
        <w:trPr>
          <w:trHeight w:val="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7F63" w:rsidRPr="00776C9A" w:rsidRDefault="001F3AE1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77F63"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D77F63" w:rsidRPr="00776C9A" w:rsidRDefault="00D77F63" w:rsidP="00776C9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D77F63" w:rsidRPr="00776C9A" w:rsidRDefault="001F3AE1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7F63" w:rsidRPr="00776C9A" w:rsidRDefault="001F3AE1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D77F63"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цикла</w:t>
            </w:r>
          </w:p>
        </w:tc>
      </w:tr>
      <w:tr w:rsidR="00D77F63" w:rsidRPr="00776C9A" w:rsidTr="001F3AE1">
        <w:tc>
          <w:tcPr>
            <w:tcW w:w="6605" w:type="dxa"/>
            <w:gridSpan w:val="2"/>
            <w:tcBorders>
              <w:top w:val="single" w:sz="4" w:space="0" w:color="auto"/>
            </w:tcBorders>
          </w:tcPr>
          <w:p w:rsidR="00D77F63" w:rsidRPr="00776C9A" w:rsidRDefault="00D77F6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0" w:type="dxa"/>
            <w:vAlign w:val="center"/>
          </w:tcPr>
          <w:p w:rsidR="00D77F63" w:rsidRPr="00776C9A" w:rsidRDefault="001F3AE1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7F63" w:rsidRPr="00776C9A" w:rsidRDefault="00D77F6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44979" w:rsidRPr="00776C9A" w:rsidRDefault="00044979" w:rsidP="0077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C9" w:rsidRPr="00776C9A" w:rsidRDefault="00710FA5" w:rsidP="00710F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7E0AC9" w:rsidRPr="00776C9A">
        <w:rPr>
          <w:rFonts w:ascii="Times New Roman" w:hAnsi="Times New Roman" w:cs="Times New Roman"/>
          <w:b/>
          <w:sz w:val="24"/>
          <w:szCs w:val="24"/>
        </w:rPr>
        <w:t>.</w:t>
      </w:r>
      <w:r w:rsidR="00B04E5B" w:rsidRPr="00776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AC9" w:rsidRPr="00776C9A">
        <w:rPr>
          <w:rFonts w:ascii="Times New Roman" w:hAnsi="Times New Roman" w:cs="Times New Roman"/>
          <w:b/>
          <w:sz w:val="24"/>
          <w:szCs w:val="24"/>
        </w:rPr>
        <w:t>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7E0AC9" w:rsidRPr="00776C9A" w:rsidRDefault="007E0AC9" w:rsidP="00776C9A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E0AC9" w:rsidRDefault="007E0AC9" w:rsidP="00776C9A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Реализация настоящей дополнительной профессиональной программы профессиональной переподготовки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CA710F" w:rsidRPr="00776C9A" w:rsidRDefault="00CA710F" w:rsidP="00776C9A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</w:p>
    <w:p w:rsidR="00377BA6" w:rsidRPr="00776C9A" w:rsidRDefault="00710FA5" w:rsidP="00776C9A">
      <w:pPr>
        <w:spacing w:after="0"/>
        <w:ind w:firstLine="6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77BA6" w:rsidRPr="00776C9A">
        <w:rPr>
          <w:rFonts w:ascii="Times New Roman" w:hAnsi="Times New Roman" w:cs="Times New Roman"/>
          <w:b/>
          <w:sz w:val="24"/>
          <w:szCs w:val="24"/>
        </w:rPr>
        <w:t>.</w:t>
      </w:r>
      <w:r w:rsidR="00377BA6" w:rsidRPr="00776C9A">
        <w:rPr>
          <w:rFonts w:ascii="Times New Roman" w:hAnsi="Times New Roman" w:cs="Times New Roman"/>
          <w:sz w:val="24"/>
          <w:szCs w:val="24"/>
        </w:rPr>
        <w:t xml:space="preserve"> </w:t>
      </w:r>
      <w:r w:rsidR="005825F5" w:rsidRPr="00776C9A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776C9A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776C9A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776C9A" w:rsidRDefault="005825F5" w:rsidP="00776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776C9A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776C9A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776C9A" w:rsidRDefault="00B04E5B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776C9A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776C9A" w:rsidRDefault="00B04E5B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776C9A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710FA5" w:rsidRDefault="00710FA5" w:rsidP="00776C9A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776C9A" w:rsidRDefault="00710FA5" w:rsidP="00776C9A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644AF" w:rsidRPr="00776C9A">
        <w:rPr>
          <w:rFonts w:ascii="Times New Roman" w:hAnsi="Times New Roman" w:cs="Times New Roman"/>
          <w:b/>
          <w:sz w:val="24"/>
          <w:szCs w:val="24"/>
        </w:rPr>
        <w:t>. Учебно – методическое обеспечение  программы</w:t>
      </w:r>
    </w:p>
    <w:p w:rsidR="00470E51" w:rsidRPr="00776C9A" w:rsidRDefault="00470E51" w:rsidP="0077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1. ФГОС второго поколения.</w:t>
      </w:r>
    </w:p>
    <w:p w:rsidR="00470E51" w:rsidRPr="00776C9A" w:rsidRDefault="00470E51" w:rsidP="0077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76C9A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776C9A">
        <w:rPr>
          <w:rFonts w:ascii="Times New Roman" w:hAnsi="Times New Roman" w:cs="Times New Roman"/>
          <w:sz w:val="24"/>
          <w:szCs w:val="24"/>
        </w:rPr>
        <w:t xml:space="preserve"> А. Г., Семенов А. Л., Уваров А. Ю. Российская школа и новые информационные технологии: взгляд в следующее десятилетие.- М.</w:t>
      </w:r>
      <w:proofErr w:type="gramStart"/>
      <w:r w:rsidRPr="00776C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6C9A">
        <w:rPr>
          <w:rFonts w:ascii="Times New Roman" w:hAnsi="Times New Roman" w:cs="Times New Roman"/>
          <w:sz w:val="24"/>
          <w:szCs w:val="24"/>
        </w:rPr>
        <w:t xml:space="preserve"> Издательство " </w:t>
      </w:r>
      <w:proofErr w:type="spellStart"/>
      <w:r w:rsidRPr="00776C9A">
        <w:rPr>
          <w:rFonts w:ascii="Times New Roman" w:hAnsi="Times New Roman" w:cs="Times New Roman"/>
          <w:sz w:val="24"/>
          <w:szCs w:val="24"/>
        </w:rPr>
        <w:t>Некс</w:t>
      </w:r>
      <w:proofErr w:type="spellEnd"/>
      <w:r w:rsidRPr="00776C9A">
        <w:rPr>
          <w:rFonts w:ascii="Times New Roman" w:hAnsi="Times New Roman" w:cs="Times New Roman"/>
          <w:sz w:val="24"/>
          <w:szCs w:val="24"/>
        </w:rPr>
        <w:t xml:space="preserve"> Принт",2010г.</w:t>
      </w:r>
    </w:p>
    <w:p w:rsidR="00470E51" w:rsidRPr="00776C9A" w:rsidRDefault="00470E51" w:rsidP="0077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76C9A">
        <w:rPr>
          <w:rFonts w:ascii="Times New Roman" w:hAnsi="Times New Roman" w:cs="Times New Roman"/>
          <w:sz w:val="24"/>
          <w:szCs w:val="24"/>
        </w:rPr>
        <w:t>Биктимирова</w:t>
      </w:r>
      <w:proofErr w:type="spellEnd"/>
      <w:r w:rsidRPr="00776C9A">
        <w:rPr>
          <w:rFonts w:ascii="Times New Roman" w:hAnsi="Times New Roman" w:cs="Times New Roman"/>
          <w:sz w:val="24"/>
          <w:szCs w:val="24"/>
        </w:rPr>
        <w:t xml:space="preserve"> Ф. М. Преподавание биологии в условиях ФГОС / Россия, </w:t>
      </w:r>
    </w:p>
    <w:p w:rsidR="00470E51" w:rsidRPr="00776C9A" w:rsidRDefault="00470E51" w:rsidP="0077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г. Зеленодольск.</w:t>
      </w:r>
    </w:p>
    <w:p w:rsidR="00470E51" w:rsidRPr="00776C9A" w:rsidRDefault="00470E51" w:rsidP="0077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4. Бирюкова И.В. Основные подходы к преподаванию предмета химии в условиях введения ФГОС ООО //</w:t>
      </w:r>
      <w:r w:rsidRPr="00776C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6C9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76C9A">
        <w:rPr>
          <w:rFonts w:ascii="Times New Roman" w:hAnsi="Times New Roman" w:cs="Times New Roman"/>
          <w:sz w:val="24"/>
          <w:szCs w:val="24"/>
        </w:rPr>
        <w:t>Biryukova</w:t>
      </w:r>
      <w:proofErr w:type="spellEnd"/>
      <w:r w:rsidRPr="00776C9A">
        <w:rPr>
          <w:rFonts w:ascii="Times New Roman" w:hAnsi="Times New Roman" w:cs="Times New Roman"/>
          <w:sz w:val="24"/>
          <w:szCs w:val="24"/>
        </w:rPr>
        <w:t xml:space="preserve"> I.V., 2014.</w:t>
      </w:r>
    </w:p>
    <w:p w:rsidR="00470E51" w:rsidRPr="00776C9A" w:rsidRDefault="00470E51" w:rsidP="0077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5. Булычева М.Б. Использование информационных и коммуникативных технологий на уроках биологии //Биология в школе.- 2008.- №16.</w:t>
      </w:r>
    </w:p>
    <w:p w:rsidR="00470E51" w:rsidRPr="00776C9A" w:rsidRDefault="00470E51" w:rsidP="0077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6. Дерябина, Н.Е. Системно-</w:t>
      </w:r>
      <w:proofErr w:type="spellStart"/>
      <w:r w:rsidRPr="00776C9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76C9A">
        <w:rPr>
          <w:rFonts w:ascii="Times New Roman" w:hAnsi="Times New Roman" w:cs="Times New Roman"/>
          <w:sz w:val="24"/>
          <w:szCs w:val="24"/>
        </w:rPr>
        <w:t xml:space="preserve"> подход к построению курса органической химии // Химия в школе. – 2006. – N 9. – С. 15-23.</w:t>
      </w:r>
    </w:p>
    <w:p w:rsidR="00470E51" w:rsidRPr="00776C9A" w:rsidRDefault="00470E51" w:rsidP="0077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7. Дмитриев, С.В. Системно-</w:t>
      </w:r>
      <w:proofErr w:type="spellStart"/>
      <w:r w:rsidRPr="00776C9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76C9A">
        <w:rPr>
          <w:rFonts w:ascii="Times New Roman" w:hAnsi="Times New Roman" w:cs="Times New Roman"/>
          <w:sz w:val="24"/>
          <w:szCs w:val="24"/>
        </w:rPr>
        <w:t xml:space="preserve"> подход в технологии школьного обучения. // Школьные технологии. – 2003. – N 6. – С. 30-39.</w:t>
      </w:r>
    </w:p>
    <w:p w:rsidR="00470E51" w:rsidRPr="00776C9A" w:rsidRDefault="00470E51" w:rsidP="0077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lastRenderedPageBreak/>
        <w:t xml:space="preserve">7а. </w:t>
      </w:r>
      <w:proofErr w:type="gramStart"/>
      <w:r w:rsidRPr="00776C9A">
        <w:rPr>
          <w:rFonts w:ascii="Times New Roman" w:hAnsi="Times New Roman" w:cs="Times New Roman"/>
          <w:sz w:val="24"/>
          <w:szCs w:val="24"/>
        </w:rPr>
        <w:t>Кларин</w:t>
      </w:r>
      <w:proofErr w:type="gramEnd"/>
      <w:r w:rsidRPr="00776C9A">
        <w:rPr>
          <w:rFonts w:ascii="Times New Roman" w:hAnsi="Times New Roman" w:cs="Times New Roman"/>
          <w:sz w:val="24"/>
          <w:szCs w:val="24"/>
        </w:rPr>
        <w:t xml:space="preserve"> М.В. Развитие педагогической технологии и проблемы теории обучения//Советская педагогика N4, 1984г. с.117-122. </w:t>
      </w:r>
    </w:p>
    <w:p w:rsidR="00470E51" w:rsidRPr="00776C9A" w:rsidRDefault="00470E51" w:rsidP="0077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8а. </w:t>
      </w:r>
      <w:proofErr w:type="spellStart"/>
      <w:r w:rsidRPr="00776C9A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776C9A">
        <w:rPr>
          <w:rFonts w:ascii="Times New Roman" w:hAnsi="Times New Roman" w:cs="Times New Roman"/>
          <w:sz w:val="24"/>
          <w:szCs w:val="24"/>
        </w:rPr>
        <w:t xml:space="preserve"> Г.И. ГИА 2013. Биология 9кл. Типовые тестовые задания. М.: </w:t>
      </w:r>
      <w:proofErr w:type="spellStart"/>
      <w:r w:rsidRPr="00776C9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776C9A">
        <w:rPr>
          <w:rFonts w:ascii="Times New Roman" w:hAnsi="Times New Roman" w:cs="Times New Roman"/>
          <w:sz w:val="24"/>
          <w:szCs w:val="24"/>
        </w:rPr>
        <w:t>., 2013г</w:t>
      </w:r>
    </w:p>
    <w:p w:rsidR="00470E51" w:rsidRPr="00776C9A" w:rsidRDefault="00470E51" w:rsidP="0077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8. Назарова И. П. Инновационный подход к преподаванию биологии в условиях ФГОС [Текст] // Педагогическое мастерство: материалы II </w:t>
      </w:r>
      <w:proofErr w:type="spellStart"/>
      <w:r w:rsidRPr="00776C9A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776C9A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776C9A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776C9A">
        <w:rPr>
          <w:rFonts w:ascii="Times New Roman" w:hAnsi="Times New Roman" w:cs="Times New Roman"/>
          <w:sz w:val="24"/>
          <w:szCs w:val="24"/>
        </w:rPr>
        <w:t>. (г. Москва, декабрь 2012 г.).  — М.: Буки-Веди, 2012. — С. 127-129.</w:t>
      </w:r>
    </w:p>
    <w:p w:rsidR="00470E51" w:rsidRPr="00776C9A" w:rsidRDefault="00470E51" w:rsidP="0077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9. Пак, М.С. Дидактика химии: учеб. Пособие для студ. </w:t>
      </w:r>
      <w:proofErr w:type="spellStart"/>
      <w:r w:rsidRPr="00776C9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776C9A">
        <w:rPr>
          <w:rFonts w:ascii="Times New Roman" w:hAnsi="Times New Roman" w:cs="Times New Roman"/>
          <w:sz w:val="24"/>
          <w:szCs w:val="24"/>
        </w:rPr>
        <w:t>. учеб. Заведений / М.С. Пак. – М.</w:t>
      </w:r>
      <w:proofErr w:type="gramStart"/>
      <w:r w:rsidRPr="00776C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6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C9A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776C9A">
        <w:rPr>
          <w:rFonts w:ascii="Times New Roman" w:hAnsi="Times New Roman" w:cs="Times New Roman"/>
          <w:sz w:val="24"/>
          <w:szCs w:val="24"/>
        </w:rPr>
        <w:t>. Изд. Центр ВЛАДОС, 2004. – 315 с.</w:t>
      </w:r>
    </w:p>
    <w:p w:rsidR="00470E51" w:rsidRPr="00776C9A" w:rsidRDefault="00470E51" w:rsidP="0077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Педагогика. </w:t>
      </w:r>
      <w:proofErr w:type="spellStart"/>
      <w:r w:rsidRPr="00776C9A">
        <w:rPr>
          <w:rFonts w:ascii="Times New Roman" w:hAnsi="Times New Roman" w:cs="Times New Roman"/>
          <w:sz w:val="24"/>
          <w:szCs w:val="24"/>
        </w:rPr>
        <w:t>Пидкасистый</w:t>
      </w:r>
      <w:proofErr w:type="spellEnd"/>
      <w:r w:rsidRPr="00776C9A">
        <w:rPr>
          <w:rFonts w:ascii="Times New Roman" w:hAnsi="Times New Roman" w:cs="Times New Roman"/>
          <w:sz w:val="24"/>
          <w:szCs w:val="24"/>
        </w:rPr>
        <w:t xml:space="preserve"> П. И. -Издательство "Педагогическое сообщество России", 2009г</w:t>
      </w:r>
    </w:p>
    <w:p w:rsidR="00470E51" w:rsidRPr="00776C9A" w:rsidRDefault="00470E51" w:rsidP="0077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10. Президентская инициатива "Наша новая школа", 2008г.</w:t>
      </w:r>
    </w:p>
    <w:p w:rsidR="00470E51" w:rsidRPr="00776C9A" w:rsidRDefault="00470E51" w:rsidP="0077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776C9A">
        <w:rPr>
          <w:rFonts w:ascii="Times New Roman" w:hAnsi="Times New Roman" w:cs="Times New Roman"/>
          <w:sz w:val="24"/>
          <w:szCs w:val="24"/>
        </w:rPr>
        <w:t>Рассохин</w:t>
      </w:r>
      <w:proofErr w:type="spellEnd"/>
      <w:r w:rsidRPr="00776C9A">
        <w:rPr>
          <w:rFonts w:ascii="Times New Roman" w:hAnsi="Times New Roman" w:cs="Times New Roman"/>
          <w:sz w:val="24"/>
          <w:szCs w:val="24"/>
        </w:rPr>
        <w:t xml:space="preserve"> Р.В. Веб-</w:t>
      </w:r>
      <w:proofErr w:type="spellStart"/>
      <w:r w:rsidRPr="00776C9A">
        <w:rPr>
          <w:rFonts w:ascii="Times New Roman" w:hAnsi="Times New Roman" w:cs="Times New Roman"/>
          <w:sz w:val="24"/>
          <w:szCs w:val="24"/>
        </w:rPr>
        <w:t>рессурс</w:t>
      </w:r>
      <w:proofErr w:type="spellEnd"/>
    </w:p>
    <w:p w:rsidR="00470E51" w:rsidRPr="00776C9A" w:rsidRDefault="00470E51" w:rsidP="0077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12.Тимофеева А.В. Информационные технологии – друзья  или враги? //Биология в школе.-2007.-№ 13.</w:t>
      </w:r>
    </w:p>
    <w:p w:rsidR="00470E51" w:rsidRPr="00776C9A" w:rsidRDefault="00470E51" w:rsidP="0077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776C9A">
        <w:rPr>
          <w:rFonts w:ascii="Times New Roman" w:hAnsi="Times New Roman" w:cs="Times New Roman"/>
          <w:sz w:val="24"/>
          <w:szCs w:val="24"/>
        </w:rPr>
        <w:t>Чернобельская</w:t>
      </w:r>
      <w:proofErr w:type="spellEnd"/>
      <w:r w:rsidRPr="00776C9A">
        <w:rPr>
          <w:rFonts w:ascii="Times New Roman" w:hAnsi="Times New Roman" w:cs="Times New Roman"/>
          <w:sz w:val="24"/>
          <w:szCs w:val="24"/>
        </w:rPr>
        <w:t xml:space="preserve">, Г.М. Методика обучения химии в средней школе. Учеб. Для студ. </w:t>
      </w:r>
      <w:proofErr w:type="spellStart"/>
      <w:r w:rsidRPr="00776C9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776C9A">
        <w:rPr>
          <w:rFonts w:ascii="Times New Roman" w:hAnsi="Times New Roman" w:cs="Times New Roman"/>
          <w:sz w:val="24"/>
          <w:szCs w:val="24"/>
        </w:rPr>
        <w:t xml:space="preserve">. учеб. Заведений. – М.: </w:t>
      </w:r>
      <w:proofErr w:type="spellStart"/>
      <w:r w:rsidRPr="00776C9A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776C9A">
        <w:rPr>
          <w:rFonts w:ascii="Times New Roman" w:hAnsi="Times New Roman" w:cs="Times New Roman"/>
          <w:sz w:val="24"/>
          <w:szCs w:val="24"/>
        </w:rPr>
        <w:t xml:space="preserve">. Изд. Центр ВЛАДОС, 2010.–336 с. </w:t>
      </w:r>
    </w:p>
    <w:p w:rsidR="00470E51" w:rsidRPr="00776C9A" w:rsidRDefault="00470E51" w:rsidP="0077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776C9A">
        <w:rPr>
          <w:rFonts w:ascii="Times New Roman" w:hAnsi="Times New Roman" w:cs="Times New Roman"/>
          <w:sz w:val="24"/>
          <w:szCs w:val="24"/>
        </w:rPr>
        <w:t>Файзуллина</w:t>
      </w:r>
      <w:proofErr w:type="spellEnd"/>
      <w:r w:rsidRPr="00776C9A">
        <w:rPr>
          <w:rFonts w:ascii="Times New Roman" w:hAnsi="Times New Roman" w:cs="Times New Roman"/>
          <w:sz w:val="24"/>
          <w:szCs w:val="24"/>
        </w:rPr>
        <w:t xml:space="preserve">, Н.Р. Об использовании в обучении </w:t>
      </w:r>
      <w:proofErr w:type="spellStart"/>
      <w:r w:rsidRPr="00776C9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76C9A">
        <w:rPr>
          <w:rFonts w:ascii="Times New Roman" w:hAnsi="Times New Roman" w:cs="Times New Roman"/>
          <w:sz w:val="24"/>
          <w:szCs w:val="24"/>
        </w:rPr>
        <w:t xml:space="preserve"> подхода. // Химия в школе. – 2003. – N 3. – С. 19-21. 6. Ярцева, С.В. Реализация системно-</w:t>
      </w:r>
      <w:proofErr w:type="spellStart"/>
      <w:r w:rsidRPr="00776C9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76C9A">
        <w:rPr>
          <w:rFonts w:ascii="Times New Roman" w:hAnsi="Times New Roman" w:cs="Times New Roman"/>
          <w:sz w:val="24"/>
          <w:szCs w:val="24"/>
        </w:rPr>
        <w:t xml:space="preserve"> подхода при обучении химии // Химия в школе. – 2010. – N 6. – С. 23-27. </w:t>
      </w:r>
    </w:p>
    <w:p w:rsidR="00470E51" w:rsidRPr="00776C9A" w:rsidRDefault="00470E51" w:rsidP="0077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15.Федеральный государственный образовательный стандарт основного общего образования // Серия стандарты второго поколения. – М.: Просвещение, 2011. – 48с.</w:t>
      </w:r>
    </w:p>
    <w:p w:rsidR="00470E51" w:rsidRPr="00776C9A" w:rsidRDefault="00470E51" w:rsidP="0077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16. Феденко Л.Н. «Об особенностях введения Федерального государственного образовательного стандарта основного общего образования». Журнал «Вестник образования», №2, 2012. </w:t>
      </w:r>
    </w:p>
    <w:p w:rsidR="006167BD" w:rsidRPr="00776C9A" w:rsidRDefault="006167BD" w:rsidP="00776C9A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776C9A" w:rsidRDefault="00710FA5" w:rsidP="00984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644AF" w:rsidRPr="00776C9A">
        <w:rPr>
          <w:rFonts w:ascii="Times New Roman" w:hAnsi="Times New Roman" w:cs="Times New Roman"/>
          <w:b/>
          <w:sz w:val="24"/>
          <w:szCs w:val="24"/>
        </w:rPr>
        <w:t>. Оценка  качества освоения программы</w:t>
      </w:r>
      <w:r w:rsidR="00B04E5B" w:rsidRPr="00776C9A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776C9A" w:rsidRDefault="00B04E5B" w:rsidP="00776C9A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776C9A" w:rsidRDefault="00B04E5B" w:rsidP="00776C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776C9A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776C9A" w:rsidRDefault="00B04E5B" w:rsidP="00776C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776C9A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776C9A" w:rsidRDefault="00A340CD" w:rsidP="00776C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776C9A" w:rsidRDefault="00A340CD" w:rsidP="00710FA5">
      <w:pPr>
        <w:pStyle w:val="a5"/>
        <w:numPr>
          <w:ilvl w:val="0"/>
          <w:numId w:val="35"/>
        </w:num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776C9A" w:rsidRDefault="00A340CD" w:rsidP="00776C9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776C9A" w:rsidRDefault="00A340CD" w:rsidP="00776C9A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776C9A" w:rsidRDefault="00A340CD" w:rsidP="00710FA5">
      <w:pPr>
        <w:pStyle w:val="a5"/>
        <w:numPr>
          <w:ilvl w:val="0"/>
          <w:numId w:val="35"/>
        </w:num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A340CD" w:rsidRPr="00776C9A" w:rsidRDefault="00A340CD" w:rsidP="0077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6C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776C9A" w:rsidRDefault="00A340CD" w:rsidP="00776C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776C9A" w:rsidRDefault="00A340CD" w:rsidP="00776C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776C9A" w:rsidRDefault="00A340CD" w:rsidP="00776C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776C9A" w:rsidRDefault="00A340CD" w:rsidP="0077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5535A" w:rsidRDefault="00E5535A" w:rsidP="00E5535A">
      <w:pPr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 xml:space="preserve">Примерные тестовые вопросы для итогового тестирования </w:t>
      </w:r>
    </w:p>
    <w:p w:rsidR="00E5535A" w:rsidRDefault="00E5535A" w:rsidP="00E5535A">
      <w:pPr>
        <w:pStyle w:val="a8"/>
        <w:jc w:val="center"/>
      </w:pPr>
      <w:r>
        <w:rPr>
          <w:b/>
          <w:bCs/>
        </w:rPr>
        <w:t>1. Биология – наука о живой природе</w:t>
      </w:r>
    </w:p>
    <w:p w:rsidR="00E5535A" w:rsidRPr="00984FB5" w:rsidRDefault="00991DF0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1.</w:t>
      </w:r>
      <w:r w:rsidR="00E5535A" w:rsidRPr="00984FB5">
        <w:rPr>
          <w:b/>
          <w:bCs/>
        </w:rPr>
        <w:t xml:space="preserve"> Метод, позволяющий выделить отдельные органоиды из клетки для их дальнейшего изучения: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1) метод фильтрования 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lastRenderedPageBreak/>
        <w:t>2) метод наблюдения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метод отстаивания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4) метод центрифугирования</w:t>
      </w:r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2. Какой из представленных ниже организмов не является многоклеточным?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коралл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2) вольвокс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спирогира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4) </w:t>
      </w:r>
      <w:proofErr w:type="spellStart"/>
      <w:r w:rsidRPr="00984FB5">
        <w:t>улотрикс</w:t>
      </w:r>
      <w:proofErr w:type="spellEnd"/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3. Теория возникновения жизни, отрицающая ее самопроизвольное зарождение, называется теорией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1) биогенеза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эволюции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абиогенеза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самозарождения</w:t>
      </w:r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 xml:space="preserve">4. Автором </w:t>
      </w:r>
      <w:proofErr w:type="spellStart"/>
      <w:r w:rsidRPr="00984FB5">
        <w:rPr>
          <w:b/>
          <w:bCs/>
        </w:rPr>
        <w:t>коацерватной</w:t>
      </w:r>
      <w:proofErr w:type="spellEnd"/>
      <w:r w:rsidRPr="00984FB5">
        <w:rPr>
          <w:b/>
          <w:bCs/>
        </w:rPr>
        <w:t xml:space="preserve"> теории является: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1) </w:t>
      </w:r>
      <w:proofErr w:type="spellStart"/>
      <w:r w:rsidRPr="00984FB5">
        <w:t>К.Симонеску</w:t>
      </w:r>
      <w:proofErr w:type="spellEnd"/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 xml:space="preserve">2) </w:t>
      </w:r>
      <w:proofErr w:type="spellStart"/>
      <w:r w:rsidRPr="00984FB5">
        <w:rPr>
          <w:bCs/>
        </w:rPr>
        <w:t>А.И.Опарин</w:t>
      </w:r>
      <w:proofErr w:type="spellEnd"/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3) </w:t>
      </w:r>
      <w:proofErr w:type="spellStart"/>
      <w:r w:rsidRPr="00984FB5">
        <w:t>С.Фокс</w:t>
      </w:r>
      <w:proofErr w:type="spellEnd"/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4) </w:t>
      </w:r>
      <w:proofErr w:type="spellStart"/>
      <w:r w:rsidRPr="00984FB5">
        <w:t>Ф.Денеш</w:t>
      </w:r>
      <w:proofErr w:type="spellEnd"/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5. Автором принципа "все живое - из живого" является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Аристотель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2) </w:t>
      </w:r>
      <w:proofErr w:type="spellStart"/>
      <w:r w:rsidRPr="00984FB5">
        <w:t>Л.Пастер</w:t>
      </w:r>
      <w:proofErr w:type="spellEnd"/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 xml:space="preserve">3) </w:t>
      </w:r>
      <w:proofErr w:type="spellStart"/>
      <w:r w:rsidRPr="00984FB5">
        <w:rPr>
          <w:bCs/>
        </w:rPr>
        <w:t>Ф.Реди</w:t>
      </w:r>
      <w:proofErr w:type="spellEnd"/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4) </w:t>
      </w:r>
      <w:proofErr w:type="spellStart"/>
      <w:r w:rsidRPr="00984FB5">
        <w:t>В.Гарвей</w:t>
      </w:r>
      <w:proofErr w:type="spellEnd"/>
    </w:p>
    <w:p w:rsidR="00E5535A" w:rsidRPr="00984FB5" w:rsidRDefault="00E5535A" w:rsidP="00984FB5">
      <w:pPr>
        <w:pStyle w:val="a8"/>
        <w:spacing w:before="0" w:beforeAutospacing="0" w:after="0" w:afterAutospacing="0"/>
        <w:jc w:val="center"/>
      </w:pPr>
      <w:r w:rsidRPr="00984FB5">
        <w:rPr>
          <w:b/>
          <w:bCs/>
        </w:rPr>
        <w:t>2. Клетка как биологическая система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 xml:space="preserve">1.Нуклеотид состоит </w:t>
      </w:r>
      <w:proofErr w:type="gramStart"/>
      <w:r w:rsidRPr="00984FB5">
        <w:rPr>
          <w:b/>
          <w:bCs/>
        </w:rPr>
        <w:t>из</w:t>
      </w:r>
      <w:proofErr w:type="gramEnd"/>
      <w:r w:rsidRPr="00984FB5">
        <w:rPr>
          <w:b/>
          <w:bCs/>
        </w:rPr>
        <w:t>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1) азотистого основания, сахара-пентозы, остатка фосфорной кислоты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азотистого основания, дисахарида, остатка фосфорной кислоты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нуклеиновых кислот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антипараллельных комплементарных цепей</w:t>
      </w:r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 xml:space="preserve">2. Жизненный цикл соматической клетки состоит </w:t>
      </w:r>
      <w:proofErr w:type="gramStart"/>
      <w:r w:rsidRPr="00984FB5">
        <w:rPr>
          <w:b/>
          <w:bCs/>
        </w:rPr>
        <w:t>из</w:t>
      </w:r>
      <w:proofErr w:type="gramEnd"/>
      <w:r w:rsidRPr="00984FB5">
        <w:rPr>
          <w:b/>
          <w:bCs/>
        </w:rPr>
        <w:t>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мейоза и интерфазы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митоза и мейоза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3) митоза и интерфазы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редукционного деления и интерфазы</w:t>
      </w:r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 xml:space="preserve">3. У грибов и животных </w:t>
      </w:r>
      <w:proofErr w:type="gramStart"/>
      <w:r w:rsidRPr="00984FB5">
        <w:rPr>
          <w:b/>
          <w:bCs/>
        </w:rPr>
        <w:t>сходны</w:t>
      </w:r>
      <w:proofErr w:type="gramEnd"/>
      <w:r w:rsidRPr="00984FB5">
        <w:rPr>
          <w:b/>
          <w:bCs/>
        </w:rPr>
        <w:t>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1) способ питания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размножение спорами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клеточная стенка из целлюлозы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наличие пластид в клетках</w:t>
      </w:r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4. Укажите структурные компоненты, которые в клетке цветковых растений отсутствуют: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пластиды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митохондрии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3) клеточный центр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клеточная стенка</w:t>
      </w:r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5. Процесс перевода информации, заключенной в последовательности нуклеотидов молекул информационной РНК, в последовательность аминокислот полипептидной цепи называется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транскрипция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2) трансляция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диссимиляция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катаболизм</w:t>
      </w:r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6. Процесс захвата капелек жидкости, протекающий с участием мембраны клетки: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фагоцитоз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 xml:space="preserve">2) </w:t>
      </w:r>
      <w:proofErr w:type="spellStart"/>
      <w:r w:rsidRPr="00984FB5">
        <w:rPr>
          <w:bCs/>
        </w:rPr>
        <w:t>пиноцитоз</w:t>
      </w:r>
      <w:proofErr w:type="spellEnd"/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диффузия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осмос</w:t>
      </w:r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 xml:space="preserve">7. </w:t>
      </w:r>
      <w:proofErr w:type="gramStart"/>
      <w:r w:rsidRPr="00984FB5">
        <w:rPr>
          <w:b/>
          <w:bCs/>
        </w:rPr>
        <w:t xml:space="preserve">Старая клетка растения отличается от молодой тем, что в ней: </w:t>
      </w:r>
      <w:proofErr w:type="gramEnd"/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1) крупные вакуоли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много хлоропластов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ядро разрушено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нет вакуолей</w:t>
      </w:r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 xml:space="preserve">8. Бактерии гниения по типу питания относятся </w:t>
      </w:r>
      <w:proofErr w:type="gramStart"/>
      <w:r w:rsidRPr="00984FB5">
        <w:rPr>
          <w:b/>
          <w:bCs/>
        </w:rPr>
        <w:t>к</w:t>
      </w:r>
      <w:proofErr w:type="gramEnd"/>
      <w:r w:rsidRPr="00984FB5">
        <w:rPr>
          <w:b/>
          <w:bCs/>
        </w:rPr>
        <w:t>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паразитам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автотрофам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 xml:space="preserve">3) </w:t>
      </w:r>
      <w:proofErr w:type="spellStart"/>
      <w:r w:rsidRPr="00984FB5">
        <w:rPr>
          <w:bCs/>
        </w:rPr>
        <w:t>сапротрофам</w:t>
      </w:r>
      <w:proofErr w:type="spellEnd"/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симбионтам</w:t>
      </w:r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9. Дрожжи представляют собой: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Многоклеточную цепочку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2) Одноклеточный организм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Нить, состоящую многоядерных клеток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Переплетенные нити грибницы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10. Молекулы хлорофилла</w:t>
      </w:r>
      <w:r w:rsidRPr="00984FB5">
        <w:t xml:space="preserve"> </w:t>
      </w:r>
      <w:r w:rsidRPr="00984FB5">
        <w:rPr>
          <w:b/>
          <w:bCs/>
        </w:rPr>
        <w:t xml:space="preserve">в пластидах находятся 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 xml:space="preserve">1) </w:t>
      </w:r>
      <w:r w:rsidRPr="00984FB5">
        <w:t xml:space="preserve">на мембранах </w:t>
      </w:r>
      <w:proofErr w:type="spellStart"/>
      <w:r w:rsidRPr="00984FB5">
        <w:t>крист</w:t>
      </w:r>
      <w:proofErr w:type="spellEnd"/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в строме пластид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 xml:space="preserve">3) на мембранах </w:t>
      </w:r>
      <w:proofErr w:type="spellStart"/>
      <w:r w:rsidRPr="00984FB5">
        <w:rPr>
          <w:bCs/>
        </w:rPr>
        <w:t>тилакоидов</w:t>
      </w:r>
      <w:proofErr w:type="spellEnd"/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в матриксе</w:t>
      </w:r>
    </w:p>
    <w:p w:rsidR="00E5535A" w:rsidRPr="00984FB5" w:rsidRDefault="00E5535A" w:rsidP="00984FB5">
      <w:pPr>
        <w:pStyle w:val="a8"/>
        <w:spacing w:before="0" w:beforeAutospacing="0" w:after="0" w:afterAutospacing="0"/>
        <w:jc w:val="center"/>
      </w:pPr>
      <w:r w:rsidRPr="00984FB5">
        <w:rPr>
          <w:b/>
          <w:bCs/>
        </w:rPr>
        <w:t>3. Организм как биологическая система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1. Структура цветка, частями которой являются его венчик и чашечка: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цветоложе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околоплодник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3) околоцветник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тычинка</w:t>
      </w:r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 xml:space="preserve">2. Одноклеточные организмы, не имеющие оформленного ядра относятся </w:t>
      </w:r>
      <w:proofErr w:type="gramStart"/>
      <w:r w:rsidRPr="00984FB5">
        <w:rPr>
          <w:b/>
          <w:bCs/>
        </w:rPr>
        <w:t>к</w:t>
      </w:r>
      <w:proofErr w:type="gramEnd"/>
      <w:r w:rsidRPr="00984FB5">
        <w:rPr>
          <w:b/>
          <w:bCs/>
        </w:rPr>
        <w:t xml:space="preserve"> 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Животным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Растениям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3) Бактериям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Грибам</w:t>
      </w:r>
    </w:p>
    <w:p w:rsidR="00984FB5" w:rsidRDefault="00984FB5" w:rsidP="00984FB5">
      <w:pPr>
        <w:pStyle w:val="a8"/>
        <w:spacing w:before="0" w:beforeAutospacing="0" w:after="0" w:afterAutospacing="0"/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3. </w:t>
      </w:r>
      <w:r w:rsidRPr="00984FB5">
        <w:rPr>
          <w:b/>
          <w:bCs/>
        </w:rPr>
        <w:t xml:space="preserve">Индивидуальное развитие организма называют 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эмбриогенез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lastRenderedPageBreak/>
        <w:t>2) филогенез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3) </w:t>
      </w:r>
      <w:r w:rsidRPr="00984FB5">
        <w:rPr>
          <w:bCs/>
        </w:rPr>
        <w:t>онтогенез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ароморфоз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4.</w:t>
      </w:r>
      <w:r w:rsidRPr="00984FB5">
        <w:rPr>
          <w:b/>
          <w:bCs/>
        </w:rPr>
        <w:t xml:space="preserve"> В результате дробления зиготы в эмбриогенезе образуется 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нейрула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2) </w:t>
      </w:r>
      <w:r w:rsidRPr="00984FB5">
        <w:rPr>
          <w:bCs/>
        </w:rPr>
        <w:t>бластула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зигота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гаструла</w:t>
      </w:r>
    </w:p>
    <w:p w:rsidR="00984FB5" w:rsidRDefault="00984FB5" w:rsidP="00984FB5">
      <w:pPr>
        <w:pStyle w:val="a8"/>
        <w:spacing w:before="0" w:beforeAutospacing="0" w:after="0" w:afterAutospacing="0"/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5. </w:t>
      </w:r>
      <w:r w:rsidRPr="00984FB5">
        <w:rPr>
          <w:b/>
          <w:bCs/>
        </w:rPr>
        <w:t xml:space="preserve">Взаимосвязь онтогенеза и филогенеза отражает закон 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1) </w:t>
      </w:r>
      <w:r w:rsidRPr="00984FB5">
        <w:rPr>
          <w:bCs/>
        </w:rPr>
        <w:t>биогенетический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расщепления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сцепленного наследования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зародышевого сходства</w:t>
      </w:r>
    </w:p>
    <w:p w:rsidR="00984FB5" w:rsidRDefault="00984FB5" w:rsidP="00984FB5">
      <w:pPr>
        <w:pStyle w:val="a8"/>
        <w:spacing w:before="0" w:beforeAutospacing="0" w:after="0" w:afterAutospacing="0"/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6. </w:t>
      </w:r>
      <w:r w:rsidRPr="00984FB5">
        <w:rPr>
          <w:b/>
          <w:bCs/>
        </w:rPr>
        <w:t>Из эктодермы образуется: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1) </w:t>
      </w:r>
      <w:r w:rsidRPr="00984FB5">
        <w:rPr>
          <w:bCs/>
        </w:rPr>
        <w:t>нервная</w:t>
      </w:r>
      <w:r w:rsidRPr="00984FB5">
        <w:t xml:space="preserve"> </w:t>
      </w:r>
      <w:r w:rsidRPr="00984FB5">
        <w:rPr>
          <w:bCs/>
        </w:rPr>
        <w:t>система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2) кровеносная система 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3) выделительная система 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лёгкие</w:t>
      </w:r>
    </w:p>
    <w:p w:rsidR="00984FB5" w:rsidRDefault="00984FB5" w:rsidP="00984FB5">
      <w:pPr>
        <w:pStyle w:val="a8"/>
        <w:spacing w:before="0" w:beforeAutospacing="0" w:after="0" w:afterAutospacing="0"/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7. </w:t>
      </w:r>
      <w:r w:rsidRPr="00984FB5">
        <w:rPr>
          <w:b/>
          <w:bCs/>
        </w:rPr>
        <w:t>Организм, возникающий от слияния гамет, несущих одинаковые аллели гена называют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1) Гомозиготным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Гетерозиготным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3) </w:t>
      </w:r>
      <w:proofErr w:type="spellStart"/>
      <w:r w:rsidRPr="00984FB5">
        <w:t>дигетерозигоным</w:t>
      </w:r>
      <w:proofErr w:type="spellEnd"/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4) </w:t>
      </w:r>
      <w:proofErr w:type="spellStart"/>
      <w:r w:rsidRPr="00984FB5">
        <w:t>трансгенным</w:t>
      </w:r>
      <w:proofErr w:type="spellEnd"/>
    </w:p>
    <w:p w:rsidR="00984FB5" w:rsidRDefault="00984FB5" w:rsidP="00984FB5">
      <w:pPr>
        <w:pStyle w:val="a8"/>
        <w:spacing w:before="0" w:beforeAutospacing="0" w:after="0" w:afterAutospacing="0"/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8. </w:t>
      </w:r>
      <w:r w:rsidRPr="00984FB5">
        <w:rPr>
          <w:b/>
          <w:bCs/>
        </w:rPr>
        <w:t>При скрещивании двух гетерозиготных организмов при полном доминировании все следующее поколение по фенотипу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Будет единообразным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Даст расщепление 1:1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Даст расщепление 1:2:1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4) Даст </w:t>
      </w:r>
      <w:r w:rsidRPr="00984FB5">
        <w:rPr>
          <w:bCs/>
        </w:rPr>
        <w:t>расщепление</w:t>
      </w:r>
      <w:r w:rsidRPr="00984FB5">
        <w:t xml:space="preserve"> 3:1</w:t>
      </w:r>
    </w:p>
    <w:p w:rsidR="00984FB5" w:rsidRDefault="00984FB5" w:rsidP="00984FB5">
      <w:pPr>
        <w:pStyle w:val="a8"/>
        <w:spacing w:before="0" w:beforeAutospacing="0" w:after="0" w:afterAutospacing="0"/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9. </w:t>
      </w:r>
      <w:r w:rsidRPr="00984FB5">
        <w:rPr>
          <w:b/>
          <w:bCs/>
        </w:rPr>
        <w:t>Появление у человека загара является примером изменчивости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Комбинативной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Мутационной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Генотипической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4) </w:t>
      </w:r>
      <w:proofErr w:type="spellStart"/>
      <w:r w:rsidRPr="00984FB5">
        <w:rPr>
          <w:bCs/>
        </w:rPr>
        <w:t>Модификационной</w:t>
      </w:r>
      <w:proofErr w:type="spellEnd"/>
    </w:p>
    <w:p w:rsidR="00984FB5" w:rsidRDefault="00984FB5" w:rsidP="00984FB5">
      <w:pPr>
        <w:pStyle w:val="a8"/>
        <w:spacing w:before="0" w:beforeAutospacing="0" w:after="0" w:afterAutospacing="0"/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10. </w:t>
      </w:r>
      <w:r w:rsidRPr="00984FB5">
        <w:rPr>
          <w:b/>
          <w:bCs/>
        </w:rPr>
        <w:t>Пределы изменений массы тела цыплят в разных условиях содержания и рациона питания определяются</w:t>
      </w:r>
      <w:r w:rsidRPr="00984FB5">
        <w:t xml:space="preserve"> 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Продуктивностью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2) </w:t>
      </w:r>
      <w:r w:rsidRPr="00984FB5">
        <w:rPr>
          <w:bCs/>
        </w:rPr>
        <w:t>Нормой</w:t>
      </w:r>
      <w:r w:rsidRPr="00984FB5">
        <w:t xml:space="preserve"> </w:t>
      </w:r>
      <w:r w:rsidRPr="00984FB5">
        <w:rPr>
          <w:bCs/>
        </w:rPr>
        <w:t>реакции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3) </w:t>
      </w:r>
      <w:proofErr w:type="spellStart"/>
      <w:r w:rsidRPr="00984FB5">
        <w:t>Саморегуляцией</w:t>
      </w:r>
      <w:proofErr w:type="spellEnd"/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Фенотипом</w:t>
      </w:r>
    </w:p>
    <w:p w:rsidR="00984FB5" w:rsidRDefault="00984FB5" w:rsidP="00984FB5">
      <w:pPr>
        <w:pStyle w:val="a8"/>
        <w:spacing w:before="0" w:beforeAutospacing="0" w:after="0" w:afterAutospacing="0"/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11. </w:t>
      </w:r>
      <w:r w:rsidRPr="00984FB5">
        <w:rPr>
          <w:b/>
          <w:bCs/>
        </w:rPr>
        <w:t>Диким предком современной лошади был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Тур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2) </w:t>
      </w:r>
      <w:r w:rsidRPr="00984FB5">
        <w:rPr>
          <w:bCs/>
        </w:rPr>
        <w:t>Тарпан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Зубр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lastRenderedPageBreak/>
        <w:t>4) Лось</w:t>
      </w:r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12. Автор закона гомологических рядов в наследственной изменчивости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1) </w:t>
      </w:r>
      <w:proofErr w:type="spellStart"/>
      <w:r w:rsidRPr="00984FB5">
        <w:t>Г.Мендель</w:t>
      </w:r>
      <w:proofErr w:type="spellEnd"/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 xml:space="preserve">2) </w:t>
      </w:r>
      <w:proofErr w:type="spellStart"/>
      <w:r w:rsidRPr="00984FB5">
        <w:rPr>
          <w:bCs/>
        </w:rPr>
        <w:t>Н.Вавилов</w:t>
      </w:r>
      <w:proofErr w:type="spellEnd"/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3) </w:t>
      </w:r>
      <w:proofErr w:type="spellStart"/>
      <w:r w:rsidRPr="00984FB5">
        <w:t>Т.Морган</w:t>
      </w:r>
      <w:proofErr w:type="spellEnd"/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4) </w:t>
      </w:r>
      <w:proofErr w:type="spellStart"/>
      <w:r w:rsidRPr="00984FB5">
        <w:t>Н.Цицин</w:t>
      </w:r>
      <w:proofErr w:type="spellEnd"/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 xml:space="preserve">13. Раздел молекулярной генетики, связанный с целенаправленным созданием новых комбинаций генетического материала, способного размножаться в клетке хозяина и синтезировать продукты обмена 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биотехнология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бионика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вирусология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4) генная инженерия</w:t>
      </w:r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 xml:space="preserve">14. По определению </w:t>
      </w:r>
      <w:proofErr w:type="spellStart"/>
      <w:r w:rsidRPr="00984FB5">
        <w:rPr>
          <w:b/>
          <w:bCs/>
        </w:rPr>
        <w:t>М.Лобашева</w:t>
      </w:r>
      <w:proofErr w:type="spellEnd"/>
      <w:r w:rsidRPr="00984FB5">
        <w:rPr>
          <w:b/>
          <w:bCs/>
        </w:rPr>
        <w:t>, геном – это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совокупность всех генов организма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совокупность аллельных генов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3) система взаимодействующих генов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система гомологичных хромосом</w:t>
      </w:r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15. Мутации, резко снижающие жизнеспособность и останавливающие развитие, называются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летальные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генеративные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соматические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4) полулетальные</w:t>
      </w:r>
    </w:p>
    <w:p w:rsidR="00E5535A" w:rsidRPr="00984FB5" w:rsidRDefault="00E5535A" w:rsidP="00984FB5">
      <w:pPr>
        <w:pStyle w:val="a8"/>
        <w:spacing w:before="0" w:beforeAutospacing="0" w:after="0" w:afterAutospacing="0"/>
        <w:jc w:val="center"/>
      </w:pPr>
      <w:r w:rsidRPr="00984FB5">
        <w:rPr>
          <w:b/>
          <w:bCs/>
        </w:rPr>
        <w:t>4. Многообразие организмов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1. Шарообразные формы бактерий называются: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1) кокками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спириллами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вибрионами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бациллами</w:t>
      </w:r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2. Бактерии, существующие только в бескислородной среде: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аэробы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гетеротрофы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3) анаэробы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автотрофы</w:t>
      </w:r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984FB5" w:rsidP="00984FB5">
      <w:pPr>
        <w:pStyle w:val="a8"/>
        <w:spacing w:before="0" w:beforeAutospacing="0" w:after="0" w:afterAutospacing="0"/>
      </w:pPr>
      <w:r>
        <w:rPr>
          <w:b/>
          <w:bCs/>
        </w:rPr>
        <w:t xml:space="preserve">3. </w:t>
      </w:r>
      <w:r w:rsidR="00E5535A" w:rsidRPr="00984FB5">
        <w:rPr>
          <w:b/>
          <w:bCs/>
        </w:rPr>
        <w:t xml:space="preserve"> К </w:t>
      </w:r>
      <w:proofErr w:type="spellStart"/>
      <w:r w:rsidR="00E5535A" w:rsidRPr="00984FB5">
        <w:rPr>
          <w:b/>
          <w:bCs/>
        </w:rPr>
        <w:t>подцарству</w:t>
      </w:r>
      <w:proofErr w:type="spellEnd"/>
      <w:r w:rsidR="00E5535A" w:rsidRPr="00984FB5">
        <w:rPr>
          <w:b/>
          <w:bCs/>
        </w:rPr>
        <w:t xml:space="preserve"> </w:t>
      </w:r>
      <w:proofErr w:type="spellStart"/>
      <w:r w:rsidR="00E5535A" w:rsidRPr="00984FB5">
        <w:rPr>
          <w:b/>
          <w:bCs/>
        </w:rPr>
        <w:t>архебактерии</w:t>
      </w:r>
      <w:proofErr w:type="spellEnd"/>
      <w:r w:rsidR="00E5535A" w:rsidRPr="00984FB5">
        <w:rPr>
          <w:b/>
          <w:bCs/>
        </w:rPr>
        <w:t xml:space="preserve"> относятся: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 xml:space="preserve">1) </w:t>
      </w:r>
      <w:proofErr w:type="spellStart"/>
      <w:r w:rsidRPr="00984FB5">
        <w:rPr>
          <w:bCs/>
        </w:rPr>
        <w:t>метанообразующие</w:t>
      </w:r>
      <w:proofErr w:type="spellEnd"/>
      <w:r w:rsidRPr="00984FB5">
        <w:rPr>
          <w:bCs/>
        </w:rPr>
        <w:t xml:space="preserve"> бактерии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2) </w:t>
      </w:r>
      <w:proofErr w:type="spellStart"/>
      <w:r w:rsidRPr="00984FB5">
        <w:t>цианобактерии</w:t>
      </w:r>
      <w:proofErr w:type="spellEnd"/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патогенные бактерии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азотфиксирующие бактерии</w:t>
      </w:r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4. Клубеньковые бактерии являются: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автотрофами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хищниками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сапрофитами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4) симбионтами</w:t>
      </w:r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lastRenderedPageBreak/>
        <w:t>5. В оболочке клеток грибов и членистоногих содержится вещество: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хлорофилл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гликоген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крахмал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 xml:space="preserve">4) хитин </w:t>
      </w:r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6. Для царства грибов характерно размножение: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 xml:space="preserve">1) </w:t>
      </w:r>
      <w:proofErr w:type="gramStart"/>
      <w:r w:rsidRPr="00984FB5">
        <w:rPr>
          <w:bCs/>
        </w:rPr>
        <w:t>бесполое</w:t>
      </w:r>
      <w:proofErr w:type="gramEnd"/>
      <w:r w:rsidRPr="00984FB5">
        <w:rPr>
          <w:bCs/>
        </w:rPr>
        <w:t xml:space="preserve"> – вегетативное и спорами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2) </w:t>
      </w:r>
      <w:proofErr w:type="gramStart"/>
      <w:r w:rsidRPr="00984FB5">
        <w:t>бесполое</w:t>
      </w:r>
      <w:proofErr w:type="gramEnd"/>
      <w:r w:rsidRPr="00984FB5">
        <w:t xml:space="preserve"> – только спорами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3) </w:t>
      </w:r>
      <w:proofErr w:type="gramStart"/>
      <w:r w:rsidRPr="00984FB5">
        <w:t>бесполое</w:t>
      </w:r>
      <w:proofErr w:type="gramEnd"/>
      <w:r w:rsidRPr="00984FB5">
        <w:t xml:space="preserve"> – только вегетативное (частями мицелия)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4) </w:t>
      </w:r>
      <w:proofErr w:type="gramStart"/>
      <w:r w:rsidRPr="00984FB5">
        <w:t>половое</w:t>
      </w:r>
      <w:proofErr w:type="gramEnd"/>
      <w:r w:rsidRPr="00984FB5">
        <w:t xml:space="preserve"> у низших грибов </w:t>
      </w:r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7. Тело лишайников представлено: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плодовым телом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2) слоевищем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3) микоризой 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гифами</w:t>
      </w:r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8. Базидии - это: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выросты трутовых грибов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плодовые тела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3) органы спороношения у шляпочных грибов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плотные сплетения гиф</w:t>
      </w:r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9. В отличие от клеток цветковых растений клетки водорослей: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1) </w:t>
      </w:r>
      <w:proofErr w:type="gramStart"/>
      <w:r w:rsidRPr="00984FB5">
        <w:t>покрыты</w:t>
      </w:r>
      <w:proofErr w:type="gramEnd"/>
      <w:r w:rsidRPr="00984FB5">
        <w:t xml:space="preserve"> оболочкой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имеют ядро с ядрышком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3</w:t>
      </w:r>
      <w:r w:rsidRPr="00984FB5">
        <w:rPr>
          <w:bCs/>
        </w:rPr>
        <w:t>) содержат хроматофоры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содержат хлоропласты</w:t>
      </w:r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 xml:space="preserve">10. Отличительным признаком </w:t>
      </w:r>
      <w:proofErr w:type="gramStart"/>
      <w:r w:rsidRPr="00984FB5">
        <w:rPr>
          <w:b/>
          <w:bCs/>
        </w:rPr>
        <w:t>покрытосеменных</w:t>
      </w:r>
      <w:proofErr w:type="gramEnd"/>
      <w:r w:rsidRPr="00984FB5">
        <w:rPr>
          <w:b/>
          <w:bCs/>
        </w:rPr>
        <w:t xml:space="preserve"> является: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1) расположение семязачатков внутри завязи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размножение семенами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отсутствие двойного оплодотворения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перекрёстное опыление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</w:p>
    <w:p w:rsidR="00E5535A" w:rsidRPr="00984FB5" w:rsidRDefault="00E5535A" w:rsidP="00984FB5">
      <w:pPr>
        <w:pStyle w:val="a8"/>
        <w:spacing w:before="0" w:beforeAutospacing="0" w:after="0" w:afterAutospacing="0"/>
        <w:jc w:val="center"/>
      </w:pPr>
      <w:r w:rsidRPr="00984FB5">
        <w:rPr>
          <w:b/>
          <w:bCs/>
        </w:rPr>
        <w:t>5. Человек и его здоровье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1. </w:t>
      </w:r>
      <w:r w:rsidRPr="00984FB5">
        <w:rPr>
          <w:b/>
          <w:bCs/>
        </w:rPr>
        <w:t>У человека в каждой соматической клетке тела содержится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1. 46 хромосом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2. 23 хромосомы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3. 24 хромосомы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4. 41 хромосома</w:t>
      </w:r>
    </w:p>
    <w:p w:rsidR="00984FB5" w:rsidRDefault="00984FB5" w:rsidP="00984FB5">
      <w:pPr>
        <w:pStyle w:val="a8"/>
        <w:spacing w:before="0" w:beforeAutospacing="0" w:after="0" w:afterAutospacing="0"/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2. </w:t>
      </w:r>
      <w:r w:rsidRPr="00984FB5">
        <w:rPr>
          <w:b/>
          <w:bCs/>
        </w:rPr>
        <w:t>Регуляция функций в организме осуществляется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1. только нервной системой 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2. только эндокринной системой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 xml:space="preserve">3. нервно-гуморальным способом 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4. с помощью безусловных рефлексов</w:t>
      </w:r>
    </w:p>
    <w:p w:rsidR="00984FB5" w:rsidRDefault="00984FB5" w:rsidP="00984FB5">
      <w:pPr>
        <w:pStyle w:val="a8"/>
        <w:spacing w:before="0" w:beforeAutospacing="0" w:after="0" w:afterAutospacing="0"/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3. </w:t>
      </w:r>
      <w:r w:rsidRPr="00984FB5">
        <w:rPr>
          <w:b/>
          <w:bCs/>
        </w:rPr>
        <w:t xml:space="preserve">Изменения в полукружных каналах приводят </w:t>
      </w:r>
      <w:proofErr w:type="gramStart"/>
      <w:r w:rsidRPr="00984FB5">
        <w:rPr>
          <w:b/>
          <w:bCs/>
        </w:rPr>
        <w:t>к</w:t>
      </w:r>
      <w:proofErr w:type="gramEnd"/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1) нарушению равновесия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воспалению среднего уха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lastRenderedPageBreak/>
        <w:t>3) ослаблению слуха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нарушению речи</w:t>
      </w:r>
    </w:p>
    <w:p w:rsidR="00984FB5" w:rsidRDefault="00984FB5" w:rsidP="00984FB5">
      <w:pPr>
        <w:pStyle w:val="a8"/>
        <w:spacing w:before="0" w:beforeAutospacing="0" w:after="0" w:afterAutospacing="0"/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4.</w:t>
      </w:r>
      <w:r w:rsidRPr="00984FB5">
        <w:rPr>
          <w:b/>
          <w:bCs/>
        </w:rPr>
        <w:t xml:space="preserve"> Аккомодация глаза – это</w:t>
      </w:r>
      <w:r w:rsidRPr="00984FB5">
        <w:br/>
      </w:r>
      <w:r w:rsidRPr="00984FB5">
        <w:rPr>
          <w:bCs/>
        </w:rPr>
        <w:t>1) изменение формы хрусталика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сужение и расширение зрачка</w:t>
      </w:r>
      <w:r w:rsidRPr="00984FB5">
        <w:br/>
        <w:t xml:space="preserve">3) сокращение ресничной мышцы 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преломляющая способность глаза</w:t>
      </w:r>
    </w:p>
    <w:p w:rsidR="00984FB5" w:rsidRDefault="00984FB5" w:rsidP="00984FB5">
      <w:pPr>
        <w:pStyle w:val="a8"/>
        <w:spacing w:before="0" w:beforeAutospacing="0" w:after="0" w:afterAutospacing="0"/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5. </w:t>
      </w:r>
      <w:r w:rsidRPr="00984FB5">
        <w:rPr>
          <w:b/>
          <w:bCs/>
        </w:rPr>
        <w:t>Условный рефлекс будет прочным, если условный раздражитель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1)постоянно подкрепляется безусловным раздражителем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2)нерегулярно подкрепляется безусловным раздражителем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3)не подкрепляется безусловным раздражителем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4)подкрепляется безусловным раздражителем через большие промежутки времени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6. </w:t>
      </w:r>
      <w:r w:rsidRPr="00984FB5">
        <w:rPr>
          <w:b/>
          <w:bCs/>
        </w:rPr>
        <w:t>Акромегалия – это: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1. постоянство внутренней среды организма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2. тканевая жидкость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3</w:t>
      </w:r>
      <w:r w:rsidRPr="00984FB5">
        <w:rPr>
          <w:bCs/>
        </w:rPr>
        <w:t>. заболевание при избытке гормона роста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4. гормон щитовидной железы</w:t>
      </w:r>
    </w:p>
    <w:p w:rsidR="00984FB5" w:rsidRDefault="00984FB5" w:rsidP="00984FB5">
      <w:pPr>
        <w:pStyle w:val="a8"/>
        <w:spacing w:before="0" w:beforeAutospacing="0" w:after="0" w:afterAutospacing="0"/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7. </w:t>
      </w:r>
      <w:r w:rsidRPr="00984FB5">
        <w:rPr>
          <w:b/>
          <w:bCs/>
        </w:rPr>
        <w:t>Первую прививку против оспы осуществил: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 xml:space="preserve">1. Эдвард </w:t>
      </w:r>
      <w:proofErr w:type="spellStart"/>
      <w:r w:rsidRPr="00984FB5">
        <w:rPr>
          <w:bCs/>
        </w:rPr>
        <w:t>Дженнер</w:t>
      </w:r>
      <w:proofErr w:type="spellEnd"/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2. Луи Пастер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3. Илья Ильич Мечников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4. Пауль Эрлих</w:t>
      </w:r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8. При избытке гормона щитовидной железы развивается заболевание...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1) сахарный диабет 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 xml:space="preserve">2) базедова болезнь 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ожирение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гигантизм</w:t>
      </w:r>
    </w:p>
    <w:p w:rsidR="00984FB5" w:rsidRDefault="00984FB5" w:rsidP="00984FB5">
      <w:pPr>
        <w:pStyle w:val="a8"/>
        <w:spacing w:before="0" w:beforeAutospacing="0" w:after="0" w:afterAutospacing="0"/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9.</w:t>
      </w:r>
      <w:r w:rsidRPr="00984FB5">
        <w:rPr>
          <w:b/>
          <w:bCs/>
        </w:rPr>
        <w:t xml:space="preserve"> При спокойном выдохе объем грудной полости уменьшается, при этом 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межреберные мышцы и диафрагма сокращаются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2) межреберные мышцы и диафрагма расслабляются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межреберные мышцы сокращаются, а диафрагма расслабляется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межреберные мышцы расслабляются, а диафрагма сокращается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10.</w:t>
      </w:r>
      <w:r w:rsidR="00984FB5">
        <w:rPr>
          <w:b/>
          <w:bCs/>
        </w:rPr>
        <w:t xml:space="preserve"> </w:t>
      </w:r>
      <w:r w:rsidRPr="00984FB5">
        <w:rPr>
          <w:b/>
          <w:bCs/>
        </w:rPr>
        <w:t>Отсутствие витаминов в пище человека приводит к нарушению обмена веществ, так как они участвуют в образовании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1. углеводов 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2. нуклеиновых кислот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3. ферментов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4. гормонов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</w:p>
    <w:p w:rsidR="00984FB5" w:rsidRDefault="00E5535A" w:rsidP="00984FB5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984FB5">
        <w:rPr>
          <w:b/>
          <w:bCs/>
        </w:rPr>
        <w:t xml:space="preserve">6. </w:t>
      </w:r>
      <w:proofErr w:type="spellStart"/>
      <w:r w:rsidRPr="00984FB5">
        <w:rPr>
          <w:b/>
          <w:bCs/>
        </w:rPr>
        <w:t>Надорганизменные</w:t>
      </w:r>
      <w:proofErr w:type="spellEnd"/>
      <w:r w:rsidRPr="00984FB5">
        <w:rPr>
          <w:b/>
          <w:bCs/>
        </w:rPr>
        <w:t xml:space="preserve"> системы. Эволюция органического мира </w:t>
      </w:r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  <w:rPr>
          <w:b/>
          <w:bCs/>
        </w:rPr>
      </w:pPr>
      <w:r w:rsidRPr="00984FB5">
        <w:rPr>
          <w:b/>
          <w:bCs/>
        </w:rPr>
        <w:t xml:space="preserve">1. Дрозд белобровик и певчий дрозд, </w:t>
      </w:r>
      <w:proofErr w:type="gramStart"/>
      <w:r w:rsidRPr="00984FB5">
        <w:rPr>
          <w:b/>
          <w:bCs/>
        </w:rPr>
        <w:t>обитающие</w:t>
      </w:r>
      <w:proofErr w:type="gramEnd"/>
      <w:r w:rsidRPr="00984FB5">
        <w:rPr>
          <w:b/>
          <w:bCs/>
        </w:rPr>
        <w:t xml:space="preserve"> в одном лесу, составляют: 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одну популяцию одного вида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одну популяцию разных видов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две популяции одного вида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4) две популяции двух видов</w:t>
      </w:r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lastRenderedPageBreak/>
        <w:t>2. В основе современной эволюционной концепции видов лежит идея: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неизменяемости видов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2) изменяемости и разнообразия видов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целесообразной изменяемости видов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4) креационизма </w:t>
      </w:r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3. Материалом для эволюционных процессов служит: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1) </w:t>
      </w:r>
      <w:proofErr w:type="spellStart"/>
      <w:r w:rsidRPr="00984FB5">
        <w:t>модификационные</w:t>
      </w:r>
      <w:proofErr w:type="spellEnd"/>
      <w:r w:rsidRPr="00984FB5">
        <w:t xml:space="preserve"> изменения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благоприятные признаки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нейтральные и вредные признаки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4</w:t>
      </w:r>
      <w:r w:rsidRPr="00984FB5">
        <w:rPr>
          <w:bCs/>
        </w:rPr>
        <w:t>) генетическая разнородность популяции</w:t>
      </w:r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 xml:space="preserve">4. Географическим называют такой способ видообразования, при котором новый вид возникает: 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в пределах старого ареала, в результате мутаций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2) в результате расчленения старого ареала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при попадании популяции в новые условия обитания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в результате гибридизации</w:t>
      </w:r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5. Какое из перечисленных изменений относится к идиоадаптациям?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1) появление </w:t>
      </w:r>
      <w:proofErr w:type="spellStart"/>
      <w:r w:rsidRPr="00984FB5">
        <w:t>многоклеточности</w:t>
      </w:r>
      <w:proofErr w:type="spellEnd"/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появление фотосинтеза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появление цветка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4) энтомофилия</w:t>
      </w:r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 xml:space="preserve">6. Какие из перечисленных форм организмов являются примерами конвергентной эволюции: 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дуб и клен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сумчатый волк и кенгуру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 xml:space="preserve">3) дельфин и акула 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4) белый медведь и панда </w:t>
      </w:r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 xml:space="preserve">7. Отдельные виды организмов с признаками, характерными для давно вымерших групп, называются: 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1) реликтами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атавизмами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эндемиками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аналогами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8. Какие перестройки организма млекопитающих и птиц, происходившие в мезозое, не относятся к ароморфозам: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образование волосяного покрова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вскармливание детенышей молоком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приобретение полной перегородки между правым и левым желудочками сердца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4</w:t>
      </w:r>
      <w:r w:rsidRPr="00984FB5">
        <w:rPr>
          <w:bCs/>
        </w:rPr>
        <w:t>) преобразование передних конечностей в крылья</w:t>
      </w:r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 xml:space="preserve">9. Назовите признак, свойственный человеку как представителю класса млекопитающих: 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5 отделов позвоночника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2 круга кровообращения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3) наружное ухо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3 слуховые косточки в среднем ухе</w:t>
      </w:r>
    </w:p>
    <w:p w:rsidR="00984FB5" w:rsidRDefault="00984FB5" w:rsidP="00984FB5">
      <w:pPr>
        <w:pStyle w:val="a8"/>
        <w:spacing w:before="0" w:beforeAutospacing="0" w:after="0" w:afterAutospacing="0"/>
        <w:rPr>
          <w:b/>
          <w:bCs/>
        </w:rPr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 xml:space="preserve">10. Вымирание крупных споровых растений в пермском периоде связано </w:t>
      </w:r>
      <w:proofErr w:type="gramStart"/>
      <w:r w:rsidRPr="00984FB5">
        <w:rPr>
          <w:b/>
          <w:bCs/>
        </w:rPr>
        <w:t>с</w:t>
      </w:r>
      <w:proofErr w:type="gramEnd"/>
      <w:r w:rsidRPr="00984FB5">
        <w:rPr>
          <w:b/>
          <w:bCs/>
        </w:rPr>
        <w:t>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lastRenderedPageBreak/>
        <w:t>1) Падением метеоритов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Частыми оледенениями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Активным наступлением моря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4) Значительным иссушением и похолоданием климата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</w:p>
    <w:p w:rsidR="00E5535A" w:rsidRPr="00984FB5" w:rsidRDefault="00E5535A" w:rsidP="00984FB5">
      <w:pPr>
        <w:pStyle w:val="a8"/>
        <w:spacing w:before="0" w:beforeAutospacing="0" w:after="0" w:afterAutospacing="0"/>
        <w:jc w:val="center"/>
      </w:pPr>
      <w:r w:rsidRPr="00984FB5">
        <w:rPr>
          <w:b/>
          <w:bCs/>
        </w:rPr>
        <w:t>7. Экосистемы и присущие им закономерности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1. Биосферу называют глобальной экосистемой, так как она: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1) представляет собой открытую систему, связанную с космосом, в которой происходит круговорот веществ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включает в себя живые организмы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изменяется во времени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состоит из живых организмов, обитающих на Земле, и связанных с ними элементов неживой природы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2. Ноосфера – это: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сфера прошлой жизни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2) сфера разумной жизни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сфера будущей жизни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правильного ответа нет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 xml:space="preserve">3. Термин «ноосфера» был предложен:   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 xml:space="preserve">1) </w:t>
      </w:r>
      <w:proofErr w:type="spellStart"/>
      <w:r w:rsidRPr="00984FB5">
        <w:rPr>
          <w:bCs/>
        </w:rPr>
        <w:t>Э.Леруа</w:t>
      </w:r>
      <w:proofErr w:type="spellEnd"/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Ж.-Б. Ламарком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В.И. Вернадским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4) </w:t>
      </w:r>
      <w:proofErr w:type="spellStart"/>
      <w:r w:rsidRPr="00984FB5">
        <w:t>Э.Зюссом</w:t>
      </w:r>
      <w:proofErr w:type="spellEnd"/>
    </w:p>
    <w:p w:rsidR="00E5535A" w:rsidRPr="00984FB5" w:rsidRDefault="00E5535A" w:rsidP="00984FB5">
      <w:pPr>
        <w:pStyle w:val="a8"/>
        <w:spacing w:before="0" w:beforeAutospacing="0" w:after="0" w:afterAutospacing="0"/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4. Одной из основных причин истощения озонового слоя в атмосфере является: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Увеличение содержания кислорода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Увеличение содержания углекислого газа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Вулканы, пыль, лесные пожары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4) Накопление фреонов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5. Виды хозяйственной деятельности человека, которые могут вызвать смену биогеоценозов: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создание новых пород животных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создание новых сортов растений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уход за культурными растениями и домашними животными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4</w:t>
      </w:r>
      <w:r w:rsidRPr="00984FB5">
        <w:rPr>
          <w:bCs/>
        </w:rPr>
        <w:t>) вырубка лесов, осушение болот, распашка степей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 xml:space="preserve">6. Прогресс науки и техники, усиленная эксплуатация природных ресурсов земного шара привели </w:t>
      </w:r>
      <w:proofErr w:type="gramStart"/>
      <w:r w:rsidRPr="00984FB5">
        <w:rPr>
          <w:b/>
          <w:bCs/>
        </w:rPr>
        <w:t>к</w:t>
      </w:r>
      <w:proofErr w:type="gramEnd"/>
      <w:r w:rsidRPr="00984FB5">
        <w:rPr>
          <w:b/>
          <w:bCs/>
        </w:rPr>
        <w:t>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1) </w:t>
      </w:r>
      <w:proofErr w:type="spellStart"/>
      <w:r w:rsidRPr="00984FB5">
        <w:t>саморегуляции</w:t>
      </w:r>
      <w:proofErr w:type="spellEnd"/>
      <w:r w:rsidRPr="00984FB5">
        <w:t xml:space="preserve"> природных экосистем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2) глобальным изменениям в биосфере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увеличению численности всех растений и животных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4) расширению </w:t>
      </w:r>
      <w:proofErr w:type="gramStart"/>
      <w:r w:rsidRPr="00984FB5">
        <w:t>области распространения большинства видов растений</w:t>
      </w:r>
      <w:proofErr w:type="gramEnd"/>
      <w:r w:rsidRPr="00984FB5">
        <w:t xml:space="preserve"> и животных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7. Заповедники способствуют сохранению равновесия в биосфере, так как они служат: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1) источником лекарственных растений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2) территориями, в которых охраняются некоторые виды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местом проведения экскурсий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 xml:space="preserve">4) </w:t>
      </w:r>
      <w:r w:rsidRPr="00984FB5">
        <w:rPr>
          <w:bCs/>
        </w:rPr>
        <w:t>эталонами не тронутых человеком ландшафтов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8. К антропогенным факторам окружающей среды относят: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lastRenderedPageBreak/>
        <w:t>1) поедание крестоцветной блошкой листьев капусты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2) радиоактивное загрязнение почв, воды и атмосферы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солнечный свет, влажность, температуру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4) минеральный состав и содержание гумуса в почве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 xml:space="preserve">9. В Красной книге России находится: 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1) подорожник большой 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2) венерин башмачок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зверобой продырявленный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4) ромашка лекарственная 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/>
          <w:bCs/>
        </w:rPr>
        <w:t>10. Укажите правильное утверждение, касающееся признаков, характеризующих биогеоценозы: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1) получение дополнительной энергии наряду </w:t>
      </w:r>
      <w:proofErr w:type="gramStart"/>
      <w:r w:rsidRPr="00984FB5">
        <w:t>с</w:t>
      </w:r>
      <w:proofErr w:type="gramEnd"/>
      <w:r w:rsidRPr="00984FB5">
        <w:t xml:space="preserve"> солнечной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2) неспособность к длительному самостоятельному существованию, 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 xml:space="preserve">ослабление процессов </w:t>
      </w:r>
      <w:proofErr w:type="spellStart"/>
      <w:r w:rsidRPr="00984FB5">
        <w:t>саморегуляции</w:t>
      </w:r>
      <w:proofErr w:type="spellEnd"/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t>3) преобладание популяций немногих видов, упрощенность взаимоотношений между видами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  <w:r w:rsidRPr="00984FB5">
        <w:rPr>
          <w:bCs/>
        </w:rPr>
        <w:t>4) разнообразие видового состава, сложная сеть взаимосвязей</w:t>
      </w:r>
    </w:p>
    <w:p w:rsidR="00E5535A" w:rsidRPr="00984FB5" w:rsidRDefault="00E5535A" w:rsidP="00984FB5">
      <w:pPr>
        <w:pStyle w:val="a8"/>
        <w:spacing w:before="0" w:beforeAutospacing="0" w:after="0" w:afterAutospacing="0"/>
      </w:pPr>
    </w:p>
    <w:p w:rsidR="00E5535A" w:rsidRPr="00984FB5" w:rsidRDefault="00991DF0" w:rsidP="00984FB5">
      <w:pPr>
        <w:pStyle w:val="a8"/>
        <w:spacing w:before="0" w:beforeAutospacing="0" w:after="0" w:afterAutospacing="0"/>
        <w:jc w:val="center"/>
        <w:rPr>
          <w:b/>
        </w:rPr>
      </w:pPr>
      <w:r w:rsidRPr="00984FB5">
        <w:rPr>
          <w:b/>
        </w:rPr>
        <w:t>Х</w:t>
      </w:r>
      <w:r w:rsidR="00E5535A" w:rsidRPr="00984FB5">
        <w:rPr>
          <w:b/>
        </w:rPr>
        <w:t>ими</w:t>
      </w:r>
      <w:r w:rsidRPr="00984FB5">
        <w:rPr>
          <w:b/>
        </w:rPr>
        <w:t>я</w:t>
      </w:r>
    </w:p>
    <w:p w:rsidR="00E5535A" w:rsidRPr="00984FB5" w:rsidRDefault="00E5535A" w:rsidP="00984FB5">
      <w:pPr>
        <w:pStyle w:val="a5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984FB5">
        <w:rPr>
          <w:rFonts w:ascii="Times New Roman" w:hAnsi="Times New Roman" w:cs="Times New Roman"/>
          <w:b/>
          <w:sz w:val="24"/>
          <w:szCs w:val="24"/>
        </w:rPr>
        <w:t>На лабораторной работе по химии Вы смешали азотную и соляную кислоту в соотношении 1 к 3. В ходе эксперимента оказалось, что полученная смесь растворяет даже золото. Знаете ли Вы, как называют эту смесь?</w:t>
      </w:r>
    </w:p>
    <w:p w:rsidR="00E5535A" w:rsidRPr="00984FB5" w:rsidRDefault="00E5535A" w:rsidP="00984FB5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4FB5">
        <w:rPr>
          <w:rFonts w:ascii="Times New Roman" w:hAnsi="Times New Roman" w:cs="Times New Roman"/>
          <w:sz w:val="24"/>
          <w:szCs w:val="24"/>
        </w:rPr>
        <w:t>«Царская водка»</w:t>
      </w:r>
    </w:p>
    <w:p w:rsidR="00E5535A" w:rsidRPr="00984FB5" w:rsidRDefault="00E5535A" w:rsidP="00984FB5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4FB5">
        <w:rPr>
          <w:rFonts w:ascii="Times New Roman" w:hAnsi="Times New Roman" w:cs="Times New Roman"/>
          <w:sz w:val="24"/>
          <w:szCs w:val="24"/>
        </w:rPr>
        <w:t>«Императорская водка»</w:t>
      </w:r>
    </w:p>
    <w:p w:rsidR="00E5535A" w:rsidRPr="00984FB5" w:rsidRDefault="00E5535A" w:rsidP="00984FB5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4FB5">
        <w:rPr>
          <w:rFonts w:ascii="Times New Roman" w:hAnsi="Times New Roman" w:cs="Times New Roman"/>
          <w:sz w:val="24"/>
          <w:szCs w:val="24"/>
        </w:rPr>
        <w:t>«Гремучая смесь»</w:t>
      </w:r>
    </w:p>
    <w:p w:rsidR="00E5535A" w:rsidRPr="00984FB5" w:rsidRDefault="00E5535A" w:rsidP="00984FB5">
      <w:p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E5535A" w:rsidRPr="00984FB5" w:rsidRDefault="00E5535A" w:rsidP="00984FB5">
      <w:pPr>
        <w:pStyle w:val="a5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984FB5">
        <w:rPr>
          <w:rFonts w:ascii="Times New Roman" w:hAnsi="Times New Roman" w:cs="Times New Roman"/>
          <w:b/>
          <w:sz w:val="24"/>
          <w:szCs w:val="24"/>
        </w:rPr>
        <w:t>На перемене к Вам подошел ученик 8 класса и спросил, почему благородные металлы называют благородными. Поможем восьмикласснику?</w:t>
      </w:r>
    </w:p>
    <w:p w:rsidR="00E5535A" w:rsidRPr="00984FB5" w:rsidRDefault="00E5535A" w:rsidP="00984FB5">
      <w:pPr>
        <w:pStyle w:val="a5"/>
        <w:numPr>
          <w:ilvl w:val="0"/>
          <w:numId w:val="26"/>
        </w:num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4FB5">
        <w:rPr>
          <w:rFonts w:ascii="Times New Roman" w:hAnsi="Times New Roman" w:cs="Times New Roman"/>
          <w:sz w:val="24"/>
          <w:szCs w:val="24"/>
        </w:rPr>
        <w:t xml:space="preserve">Все дело в стоимости. Металлы, которые относятся к благородным, очень дорогие, поэтому и доступны не всем. </w:t>
      </w:r>
    </w:p>
    <w:p w:rsidR="00E5535A" w:rsidRPr="00984FB5" w:rsidRDefault="00E5535A" w:rsidP="00984FB5">
      <w:pPr>
        <w:pStyle w:val="a5"/>
        <w:numPr>
          <w:ilvl w:val="0"/>
          <w:numId w:val="26"/>
        </w:num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4FB5">
        <w:rPr>
          <w:rFonts w:ascii="Times New Roman" w:hAnsi="Times New Roman" w:cs="Times New Roman"/>
          <w:sz w:val="24"/>
          <w:szCs w:val="24"/>
        </w:rPr>
        <w:t xml:space="preserve">Благородные металлы названы так из-за того, что они редко встречаются и их трудно добывать. </w:t>
      </w:r>
    </w:p>
    <w:p w:rsidR="00E5535A" w:rsidRPr="00984FB5" w:rsidRDefault="00E5535A" w:rsidP="00984FB5">
      <w:pPr>
        <w:pStyle w:val="a5"/>
        <w:numPr>
          <w:ilvl w:val="0"/>
          <w:numId w:val="26"/>
        </w:num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4FB5">
        <w:rPr>
          <w:rFonts w:ascii="Times New Roman" w:hAnsi="Times New Roman" w:cs="Times New Roman"/>
          <w:sz w:val="24"/>
          <w:szCs w:val="24"/>
        </w:rPr>
        <w:t>Свой титул благородные металлы получили за высокую химическую стойкость и блеск в изделиях.</w:t>
      </w:r>
    </w:p>
    <w:p w:rsidR="00E5535A" w:rsidRPr="00984FB5" w:rsidRDefault="00E5535A" w:rsidP="00984FB5">
      <w:p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E5535A" w:rsidRPr="00984FB5" w:rsidRDefault="00E5535A" w:rsidP="00984FB5">
      <w:pPr>
        <w:pStyle w:val="a5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984FB5">
        <w:rPr>
          <w:rFonts w:ascii="Times New Roman" w:hAnsi="Times New Roman" w:cs="Times New Roman"/>
          <w:b/>
          <w:sz w:val="24"/>
          <w:szCs w:val="24"/>
        </w:rPr>
        <w:t>Ваша школа купила несколько наборов конструктора «</w:t>
      </w:r>
      <w:proofErr w:type="spellStart"/>
      <w:r w:rsidRPr="00984FB5">
        <w:rPr>
          <w:rFonts w:ascii="Times New Roman" w:hAnsi="Times New Roman" w:cs="Times New Roman"/>
          <w:b/>
          <w:sz w:val="24"/>
          <w:szCs w:val="24"/>
        </w:rPr>
        <w:t>Лего</w:t>
      </w:r>
      <w:proofErr w:type="spellEnd"/>
      <w:r w:rsidRPr="00984FB5">
        <w:rPr>
          <w:rFonts w:ascii="Times New Roman" w:hAnsi="Times New Roman" w:cs="Times New Roman"/>
          <w:b/>
          <w:sz w:val="24"/>
          <w:szCs w:val="24"/>
        </w:rPr>
        <w:t>» для учеников младшей школы. Во время обеденного перерыва к Вам подошла обеспокоенная учительница первого класса. Оказывается, в состав конструктора входит сульфат бария. Объясните коллеге, можно ли давать такой конструктор детям.</w:t>
      </w:r>
    </w:p>
    <w:p w:rsidR="00E5535A" w:rsidRPr="00984FB5" w:rsidRDefault="00E5535A" w:rsidP="00984FB5">
      <w:pPr>
        <w:pStyle w:val="a5"/>
        <w:numPr>
          <w:ilvl w:val="0"/>
          <w:numId w:val="27"/>
        </w:num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4FB5">
        <w:rPr>
          <w:rFonts w:ascii="Times New Roman" w:hAnsi="Times New Roman" w:cs="Times New Roman"/>
          <w:sz w:val="24"/>
          <w:szCs w:val="24"/>
        </w:rPr>
        <w:t>Сульфат бария добавляют в пластмассу для повышения прочности. Он безопасен и нетоксичен.</w:t>
      </w:r>
    </w:p>
    <w:p w:rsidR="00E5535A" w:rsidRPr="00984FB5" w:rsidRDefault="00E5535A" w:rsidP="00984FB5">
      <w:pPr>
        <w:pStyle w:val="a5"/>
        <w:numPr>
          <w:ilvl w:val="0"/>
          <w:numId w:val="27"/>
        </w:num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4FB5">
        <w:rPr>
          <w:rFonts w:ascii="Times New Roman" w:hAnsi="Times New Roman" w:cs="Times New Roman"/>
          <w:sz w:val="24"/>
          <w:szCs w:val="24"/>
        </w:rPr>
        <w:t>Сульфат бария – токсичное соединение, которое может вызвать аллергию</w:t>
      </w:r>
    </w:p>
    <w:p w:rsidR="00E5535A" w:rsidRDefault="00E5535A" w:rsidP="00984FB5">
      <w:pPr>
        <w:pStyle w:val="a5"/>
        <w:numPr>
          <w:ilvl w:val="0"/>
          <w:numId w:val="27"/>
        </w:num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4FB5">
        <w:rPr>
          <w:rFonts w:ascii="Times New Roman" w:hAnsi="Times New Roman" w:cs="Times New Roman"/>
          <w:sz w:val="24"/>
          <w:szCs w:val="24"/>
        </w:rPr>
        <w:t>Сульфат бария добавляют, чтобы детали конструктора было видно на рентгеновском снимке. Он нетоксичен.</w:t>
      </w:r>
    </w:p>
    <w:p w:rsidR="00984FB5" w:rsidRPr="00984FB5" w:rsidRDefault="00984FB5" w:rsidP="00984FB5">
      <w:pPr>
        <w:pStyle w:val="a5"/>
        <w:tabs>
          <w:tab w:val="left" w:pos="284"/>
          <w:tab w:val="left" w:pos="426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E5535A" w:rsidRPr="00984FB5" w:rsidRDefault="00E5535A" w:rsidP="00984FB5">
      <w:pPr>
        <w:pStyle w:val="a5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984FB5">
        <w:rPr>
          <w:rFonts w:ascii="Times New Roman" w:hAnsi="Times New Roman" w:cs="Times New Roman"/>
          <w:b/>
          <w:sz w:val="24"/>
          <w:szCs w:val="24"/>
        </w:rPr>
        <w:t xml:space="preserve">Работа нашего мозга – это совокупность множества химических реакций, которые проходят с чрезвычайно высокой скоростью. О какой скорости идет речь? </w:t>
      </w:r>
    </w:p>
    <w:p w:rsidR="00E5535A" w:rsidRPr="00984FB5" w:rsidRDefault="00E5535A" w:rsidP="00984FB5">
      <w:pPr>
        <w:pStyle w:val="a5"/>
        <w:numPr>
          <w:ilvl w:val="0"/>
          <w:numId w:val="28"/>
        </w:num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4FB5">
        <w:rPr>
          <w:rFonts w:ascii="Times New Roman" w:hAnsi="Times New Roman" w:cs="Times New Roman"/>
          <w:sz w:val="24"/>
          <w:szCs w:val="24"/>
        </w:rPr>
        <w:t xml:space="preserve">100 реакций/секунду </w:t>
      </w:r>
    </w:p>
    <w:p w:rsidR="00E5535A" w:rsidRPr="00984FB5" w:rsidRDefault="00E5535A" w:rsidP="00984FB5">
      <w:pPr>
        <w:pStyle w:val="a5"/>
        <w:numPr>
          <w:ilvl w:val="0"/>
          <w:numId w:val="28"/>
        </w:num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4FB5">
        <w:rPr>
          <w:rFonts w:ascii="Times New Roman" w:hAnsi="Times New Roman" w:cs="Times New Roman"/>
          <w:sz w:val="24"/>
          <w:szCs w:val="24"/>
        </w:rPr>
        <w:t>1000 реакций/секунду</w:t>
      </w:r>
    </w:p>
    <w:p w:rsidR="00E5535A" w:rsidRDefault="00E5535A" w:rsidP="00984FB5">
      <w:pPr>
        <w:pStyle w:val="a5"/>
        <w:numPr>
          <w:ilvl w:val="0"/>
          <w:numId w:val="28"/>
        </w:num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4FB5">
        <w:rPr>
          <w:rFonts w:ascii="Times New Roman" w:hAnsi="Times New Roman" w:cs="Times New Roman"/>
          <w:sz w:val="24"/>
          <w:szCs w:val="24"/>
        </w:rPr>
        <w:lastRenderedPageBreak/>
        <w:t>100 000 реакций/секунду</w:t>
      </w:r>
    </w:p>
    <w:p w:rsidR="00984FB5" w:rsidRPr="00984FB5" w:rsidRDefault="00984FB5" w:rsidP="00984FB5">
      <w:pPr>
        <w:pStyle w:val="a5"/>
        <w:tabs>
          <w:tab w:val="left" w:pos="284"/>
          <w:tab w:val="left" w:pos="426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E5535A" w:rsidRPr="00984FB5" w:rsidRDefault="00E5535A" w:rsidP="00984FB5">
      <w:pPr>
        <w:pStyle w:val="a5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984FB5">
        <w:rPr>
          <w:rFonts w:ascii="Times New Roman" w:hAnsi="Times New Roman" w:cs="Times New Roman"/>
          <w:b/>
          <w:sz w:val="24"/>
          <w:szCs w:val="24"/>
        </w:rPr>
        <w:t>Перенесемся в Древнюю Индию, во времена вторжения Александра Македонского. Когда его войска дошли до реки Инд, в их лагере разразилась эпидемия желудочно-кишечных заболеваний, которая обошла стороной только военачальников и командиров. Можете ли Вы объяснить, почему так произошло?</w:t>
      </w:r>
    </w:p>
    <w:p w:rsidR="00E5535A" w:rsidRPr="00984FB5" w:rsidRDefault="00E5535A" w:rsidP="00984FB5">
      <w:pPr>
        <w:pStyle w:val="a5"/>
        <w:numPr>
          <w:ilvl w:val="0"/>
          <w:numId w:val="29"/>
        </w:num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4FB5">
        <w:rPr>
          <w:rFonts w:ascii="Times New Roman" w:hAnsi="Times New Roman" w:cs="Times New Roman"/>
          <w:sz w:val="24"/>
          <w:szCs w:val="24"/>
        </w:rPr>
        <w:t>Командованию было позволено пить вино в неограниченных количествах.</w:t>
      </w:r>
    </w:p>
    <w:p w:rsidR="00E5535A" w:rsidRPr="00984FB5" w:rsidRDefault="00E5535A" w:rsidP="00984FB5">
      <w:pPr>
        <w:pStyle w:val="a5"/>
        <w:numPr>
          <w:ilvl w:val="0"/>
          <w:numId w:val="29"/>
        </w:num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4FB5">
        <w:rPr>
          <w:rFonts w:ascii="Times New Roman" w:hAnsi="Times New Roman" w:cs="Times New Roman"/>
          <w:sz w:val="24"/>
          <w:szCs w:val="24"/>
        </w:rPr>
        <w:t xml:space="preserve">Командование пользовалось посудой из серебра, тогда как простые воины – оловянной. </w:t>
      </w:r>
    </w:p>
    <w:p w:rsidR="00E5535A" w:rsidRPr="00984FB5" w:rsidRDefault="00E5535A" w:rsidP="00984FB5">
      <w:pPr>
        <w:pStyle w:val="a5"/>
        <w:numPr>
          <w:ilvl w:val="0"/>
          <w:numId w:val="29"/>
        </w:num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4FB5">
        <w:rPr>
          <w:rFonts w:ascii="Times New Roman" w:hAnsi="Times New Roman" w:cs="Times New Roman"/>
          <w:sz w:val="24"/>
          <w:szCs w:val="24"/>
        </w:rPr>
        <w:t>Дело в государственной измене – воинов Македонского отравили.</w:t>
      </w:r>
    </w:p>
    <w:p w:rsidR="00E5535A" w:rsidRPr="00984FB5" w:rsidRDefault="00E5535A" w:rsidP="00984FB5">
      <w:p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E5535A" w:rsidRPr="00984FB5" w:rsidRDefault="00E5535A" w:rsidP="00984FB5">
      <w:pPr>
        <w:pStyle w:val="a5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984FB5">
        <w:rPr>
          <w:rFonts w:ascii="Times New Roman" w:hAnsi="Times New Roman" w:cs="Times New Roman"/>
          <w:b/>
          <w:sz w:val="24"/>
          <w:szCs w:val="24"/>
        </w:rPr>
        <w:t>Некоторое время назад шахтеры редко спускались под землю, не взяв с собой клетку с канарейкой. Зачем они мучили бедную птичку?</w:t>
      </w:r>
    </w:p>
    <w:p w:rsidR="00E5535A" w:rsidRPr="00984FB5" w:rsidRDefault="00E5535A" w:rsidP="00984FB5">
      <w:pPr>
        <w:pStyle w:val="a5"/>
        <w:numPr>
          <w:ilvl w:val="0"/>
          <w:numId w:val="30"/>
        </w:num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4FB5">
        <w:rPr>
          <w:rFonts w:ascii="Times New Roman" w:hAnsi="Times New Roman" w:cs="Times New Roman"/>
          <w:sz w:val="24"/>
          <w:szCs w:val="24"/>
        </w:rPr>
        <w:t xml:space="preserve">Канарейки чувствительны к перепадам давления и по ним можно </w:t>
      </w:r>
      <w:proofErr w:type="gramStart"/>
      <w:r w:rsidRPr="00984FB5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984FB5">
        <w:rPr>
          <w:rFonts w:ascii="Times New Roman" w:hAnsi="Times New Roman" w:cs="Times New Roman"/>
          <w:sz w:val="24"/>
          <w:szCs w:val="24"/>
        </w:rPr>
        <w:t>, на какую глубину вы опустились.</w:t>
      </w:r>
    </w:p>
    <w:p w:rsidR="00E5535A" w:rsidRPr="00984FB5" w:rsidRDefault="00E5535A" w:rsidP="00984FB5">
      <w:pPr>
        <w:pStyle w:val="a5"/>
        <w:numPr>
          <w:ilvl w:val="0"/>
          <w:numId w:val="30"/>
        </w:num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4FB5">
        <w:rPr>
          <w:rFonts w:ascii="Times New Roman" w:hAnsi="Times New Roman" w:cs="Times New Roman"/>
          <w:sz w:val="24"/>
          <w:szCs w:val="24"/>
        </w:rPr>
        <w:t xml:space="preserve">Канарейка помогала шахтерам выйти наверх. У входа в шахту оставляли смесь эфирных масел, которые привлекали птичку. </w:t>
      </w:r>
    </w:p>
    <w:p w:rsidR="00E5535A" w:rsidRPr="00984FB5" w:rsidRDefault="00E5535A" w:rsidP="00984FB5">
      <w:pPr>
        <w:pStyle w:val="a5"/>
        <w:numPr>
          <w:ilvl w:val="0"/>
          <w:numId w:val="30"/>
        </w:num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4FB5">
        <w:rPr>
          <w:rFonts w:ascii="Times New Roman" w:hAnsi="Times New Roman" w:cs="Times New Roman"/>
          <w:sz w:val="24"/>
          <w:szCs w:val="24"/>
        </w:rPr>
        <w:t>Канарейки не раз спасали шахтеров из-за своей чувствительности к метану.</w:t>
      </w:r>
    </w:p>
    <w:p w:rsidR="00E5535A" w:rsidRPr="00984FB5" w:rsidRDefault="00E5535A" w:rsidP="00984FB5">
      <w:p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E5535A" w:rsidRPr="00984FB5" w:rsidRDefault="00E5535A" w:rsidP="00984FB5">
      <w:pPr>
        <w:pStyle w:val="a5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984FB5">
        <w:rPr>
          <w:rFonts w:ascii="Times New Roman" w:hAnsi="Times New Roman" w:cs="Times New Roman"/>
          <w:b/>
          <w:sz w:val="24"/>
          <w:szCs w:val="24"/>
        </w:rPr>
        <w:t xml:space="preserve">Знаете ли Вы, что в природный газ, который подводится в наши дома и квартиры, умышленно добавляют </w:t>
      </w:r>
      <w:proofErr w:type="spellStart"/>
      <w:r w:rsidRPr="00984FB5">
        <w:rPr>
          <w:rFonts w:ascii="Times New Roman" w:hAnsi="Times New Roman" w:cs="Times New Roman"/>
          <w:b/>
          <w:sz w:val="24"/>
          <w:szCs w:val="24"/>
        </w:rPr>
        <w:t>этантиол</w:t>
      </w:r>
      <w:proofErr w:type="spellEnd"/>
      <w:r w:rsidRPr="00984FB5">
        <w:rPr>
          <w:rFonts w:ascii="Times New Roman" w:hAnsi="Times New Roman" w:cs="Times New Roman"/>
          <w:b/>
          <w:sz w:val="24"/>
          <w:szCs w:val="24"/>
        </w:rPr>
        <w:t xml:space="preserve">. Зачем это делают? </w:t>
      </w:r>
    </w:p>
    <w:p w:rsidR="00E5535A" w:rsidRPr="00984FB5" w:rsidRDefault="00E5535A" w:rsidP="00984FB5">
      <w:pPr>
        <w:pStyle w:val="a5"/>
        <w:numPr>
          <w:ilvl w:val="0"/>
          <w:numId w:val="31"/>
        </w:num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4FB5">
        <w:rPr>
          <w:rFonts w:ascii="Times New Roman" w:hAnsi="Times New Roman" w:cs="Times New Roman"/>
          <w:sz w:val="24"/>
          <w:szCs w:val="24"/>
        </w:rPr>
        <w:t>Благодаря этому при горении газа выделяется больше тепла.</w:t>
      </w:r>
    </w:p>
    <w:p w:rsidR="00E5535A" w:rsidRPr="00984FB5" w:rsidRDefault="00E5535A" w:rsidP="00984FB5">
      <w:pPr>
        <w:pStyle w:val="a5"/>
        <w:numPr>
          <w:ilvl w:val="0"/>
          <w:numId w:val="31"/>
        </w:num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4FB5">
        <w:rPr>
          <w:rFonts w:ascii="Times New Roman" w:hAnsi="Times New Roman" w:cs="Times New Roman"/>
          <w:sz w:val="24"/>
          <w:szCs w:val="24"/>
        </w:rPr>
        <w:t>Вероятно, с целью экономии.</w:t>
      </w:r>
    </w:p>
    <w:p w:rsidR="00E5535A" w:rsidRPr="00984FB5" w:rsidRDefault="00E5535A" w:rsidP="00984FB5">
      <w:pPr>
        <w:pStyle w:val="a5"/>
        <w:numPr>
          <w:ilvl w:val="0"/>
          <w:numId w:val="31"/>
        </w:num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4FB5">
        <w:rPr>
          <w:rFonts w:ascii="Times New Roman" w:hAnsi="Times New Roman" w:cs="Times New Roman"/>
          <w:sz w:val="24"/>
          <w:szCs w:val="24"/>
        </w:rPr>
        <w:t xml:space="preserve">Природный газ не имеет запаха и без добавления </w:t>
      </w:r>
      <w:proofErr w:type="spellStart"/>
      <w:r w:rsidRPr="00984FB5">
        <w:rPr>
          <w:rFonts w:ascii="Times New Roman" w:hAnsi="Times New Roman" w:cs="Times New Roman"/>
          <w:sz w:val="24"/>
          <w:szCs w:val="24"/>
        </w:rPr>
        <w:t>этантиола</w:t>
      </w:r>
      <w:proofErr w:type="spellEnd"/>
      <w:r w:rsidRPr="00984FB5">
        <w:rPr>
          <w:rFonts w:ascii="Times New Roman" w:hAnsi="Times New Roman" w:cs="Times New Roman"/>
          <w:sz w:val="24"/>
          <w:szCs w:val="24"/>
        </w:rPr>
        <w:t xml:space="preserve"> мы бы не узнали, что забыли закрыть конфорку.</w:t>
      </w:r>
    </w:p>
    <w:p w:rsidR="00E5535A" w:rsidRPr="00984FB5" w:rsidRDefault="00E5535A" w:rsidP="00984FB5">
      <w:pPr>
        <w:pStyle w:val="a5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984FB5">
        <w:rPr>
          <w:rFonts w:ascii="Times New Roman" w:hAnsi="Times New Roman" w:cs="Times New Roman"/>
          <w:b/>
          <w:sz w:val="24"/>
          <w:szCs w:val="24"/>
        </w:rPr>
        <w:t>Наверняка в кабинете химии в Вашей школе висит периодическая таблица, а может и портрет Д. И. Менделеева. Знаете ли Вы, что кроме химии великий ученый занимался еще одним ремеслом? Укажите, каким именно.</w:t>
      </w:r>
    </w:p>
    <w:p w:rsidR="00E5535A" w:rsidRPr="00984FB5" w:rsidRDefault="00E5535A" w:rsidP="00984FB5">
      <w:pPr>
        <w:pStyle w:val="a5"/>
        <w:numPr>
          <w:ilvl w:val="0"/>
          <w:numId w:val="32"/>
        </w:num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4FB5">
        <w:rPr>
          <w:rFonts w:ascii="Times New Roman" w:hAnsi="Times New Roman" w:cs="Times New Roman"/>
          <w:sz w:val="24"/>
          <w:szCs w:val="24"/>
        </w:rPr>
        <w:t>Настройщик фортепиано. Великий химик обладал абсолютным слухом.</w:t>
      </w:r>
    </w:p>
    <w:p w:rsidR="00E5535A" w:rsidRDefault="00E5535A" w:rsidP="00984FB5">
      <w:pPr>
        <w:pStyle w:val="a5"/>
        <w:numPr>
          <w:ilvl w:val="0"/>
          <w:numId w:val="32"/>
        </w:num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4FB5">
        <w:rPr>
          <w:rFonts w:ascii="Times New Roman" w:hAnsi="Times New Roman" w:cs="Times New Roman"/>
          <w:sz w:val="24"/>
          <w:szCs w:val="24"/>
        </w:rPr>
        <w:t>Искусный стеклодув. Елочные игрушки его работы висели в императорском дворце. Чемоданных дел мастер. Причем в этом деле он был лучшим.</w:t>
      </w:r>
    </w:p>
    <w:p w:rsidR="00984FB5" w:rsidRPr="00984FB5" w:rsidRDefault="00984FB5" w:rsidP="00984FB5">
      <w:pPr>
        <w:pStyle w:val="a5"/>
        <w:tabs>
          <w:tab w:val="left" w:pos="284"/>
          <w:tab w:val="left" w:pos="426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E5535A" w:rsidRPr="00984FB5" w:rsidRDefault="00E5535A" w:rsidP="00984FB5">
      <w:pPr>
        <w:pStyle w:val="a5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984FB5">
        <w:rPr>
          <w:rFonts w:ascii="Times New Roman" w:hAnsi="Times New Roman" w:cs="Times New Roman"/>
          <w:b/>
          <w:sz w:val="24"/>
          <w:szCs w:val="24"/>
        </w:rPr>
        <w:t>Эрнест Резерфорд – выдающийся физик, который посвятил свою жизнь исследованиям в области ядерной физики. Ученый не признавал другие науки и достаточно скептически относился даже к химии. Судьба сыграла с ним шутку. Можете сказать, какую?</w:t>
      </w:r>
    </w:p>
    <w:p w:rsidR="00E5535A" w:rsidRPr="00984FB5" w:rsidRDefault="00E5535A" w:rsidP="00984FB5">
      <w:pPr>
        <w:pStyle w:val="a5"/>
        <w:numPr>
          <w:ilvl w:val="0"/>
          <w:numId w:val="33"/>
        </w:num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4FB5">
        <w:rPr>
          <w:rFonts w:ascii="Times New Roman" w:hAnsi="Times New Roman" w:cs="Times New Roman"/>
          <w:sz w:val="24"/>
          <w:szCs w:val="24"/>
        </w:rPr>
        <w:t>Он получил Нобелевскую премию по химии.</w:t>
      </w:r>
    </w:p>
    <w:p w:rsidR="00E5535A" w:rsidRPr="00984FB5" w:rsidRDefault="00E5535A" w:rsidP="00984FB5">
      <w:pPr>
        <w:pStyle w:val="a5"/>
        <w:numPr>
          <w:ilvl w:val="0"/>
          <w:numId w:val="33"/>
        </w:num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4FB5">
        <w:rPr>
          <w:rFonts w:ascii="Times New Roman" w:hAnsi="Times New Roman" w:cs="Times New Roman"/>
          <w:sz w:val="24"/>
          <w:szCs w:val="24"/>
        </w:rPr>
        <w:t>Его сын стал лауреатом Нобелевской премии по химии.</w:t>
      </w:r>
    </w:p>
    <w:p w:rsidR="00E5535A" w:rsidRDefault="00E5535A" w:rsidP="00984FB5">
      <w:pPr>
        <w:pStyle w:val="a5"/>
        <w:numPr>
          <w:ilvl w:val="0"/>
          <w:numId w:val="33"/>
        </w:num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4FB5">
        <w:rPr>
          <w:rFonts w:ascii="Times New Roman" w:hAnsi="Times New Roman" w:cs="Times New Roman"/>
          <w:sz w:val="24"/>
          <w:szCs w:val="24"/>
        </w:rPr>
        <w:t xml:space="preserve">Он был трижды </w:t>
      </w:r>
      <w:proofErr w:type="gramStart"/>
      <w:r w:rsidRPr="00984FB5">
        <w:rPr>
          <w:rFonts w:ascii="Times New Roman" w:hAnsi="Times New Roman" w:cs="Times New Roman"/>
          <w:sz w:val="24"/>
          <w:szCs w:val="24"/>
        </w:rPr>
        <w:t>женат</w:t>
      </w:r>
      <w:proofErr w:type="gramEnd"/>
      <w:r w:rsidRPr="00984FB5">
        <w:rPr>
          <w:rFonts w:ascii="Times New Roman" w:hAnsi="Times New Roman" w:cs="Times New Roman"/>
          <w:sz w:val="24"/>
          <w:szCs w:val="24"/>
        </w:rPr>
        <w:t xml:space="preserve"> и все его жены были химиками.</w:t>
      </w:r>
    </w:p>
    <w:p w:rsidR="00984FB5" w:rsidRPr="00984FB5" w:rsidRDefault="00984FB5" w:rsidP="00984FB5">
      <w:pPr>
        <w:pStyle w:val="a5"/>
        <w:tabs>
          <w:tab w:val="left" w:pos="284"/>
          <w:tab w:val="left" w:pos="426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E5535A" w:rsidRPr="00984FB5" w:rsidRDefault="00E5535A" w:rsidP="00984FB5">
      <w:pPr>
        <w:pStyle w:val="a5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984FB5">
        <w:rPr>
          <w:rFonts w:ascii="Times New Roman" w:hAnsi="Times New Roman" w:cs="Times New Roman"/>
          <w:b/>
          <w:sz w:val="24"/>
          <w:szCs w:val="24"/>
        </w:rPr>
        <w:t xml:space="preserve">После уроков ученики 9 класса решили изучить реактивы в кабинете химии. В одном из шкафчиков они нашли старую банку с </w:t>
      </w:r>
      <w:proofErr w:type="spellStart"/>
      <w:r w:rsidRPr="00984FB5">
        <w:rPr>
          <w:rFonts w:ascii="Times New Roman" w:hAnsi="Times New Roman" w:cs="Times New Roman"/>
          <w:b/>
          <w:sz w:val="24"/>
          <w:szCs w:val="24"/>
        </w:rPr>
        <w:t>запарафиннированной</w:t>
      </w:r>
      <w:proofErr w:type="spellEnd"/>
      <w:r w:rsidRPr="00984FB5">
        <w:rPr>
          <w:rFonts w:ascii="Times New Roman" w:hAnsi="Times New Roman" w:cs="Times New Roman"/>
          <w:b/>
          <w:sz w:val="24"/>
          <w:szCs w:val="24"/>
        </w:rPr>
        <w:t xml:space="preserve"> пробкой. На пожелтевшей от времени этикетке мальчишки увидели надпись «</w:t>
      </w:r>
      <w:proofErr w:type="spellStart"/>
      <w:r w:rsidRPr="00984FB5">
        <w:rPr>
          <w:rFonts w:ascii="Times New Roman" w:hAnsi="Times New Roman" w:cs="Times New Roman"/>
          <w:b/>
          <w:sz w:val="24"/>
          <w:szCs w:val="24"/>
        </w:rPr>
        <w:t>Пирофор</w:t>
      </w:r>
      <w:proofErr w:type="spellEnd"/>
      <w:r w:rsidRPr="00984FB5">
        <w:rPr>
          <w:rFonts w:ascii="Times New Roman" w:hAnsi="Times New Roman" w:cs="Times New Roman"/>
          <w:b/>
          <w:sz w:val="24"/>
          <w:szCs w:val="24"/>
        </w:rPr>
        <w:t xml:space="preserve">». Что будет, если ребята откроют или разобьют эту банку? </w:t>
      </w:r>
    </w:p>
    <w:p w:rsidR="00E5535A" w:rsidRPr="00984FB5" w:rsidRDefault="00E5535A" w:rsidP="00984F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4FB5">
        <w:rPr>
          <w:rFonts w:ascii="Times New Roman" w:hAnsi="Times New Roman" w:cs="Times New Roman"/>
          <w:sz w:val="24"/>
          <w:szCs w:val="24"/>
        </w:rPr>
        <w:t>Ничего хорошего. Кабинет придется закрыть на проветривание как минимум на неделю.</w:t>
      </w:r>
    </w:p>
    <w:p w:rsidR="00E5535A" w:rsidRPr="00984FB5" w:rsidRDefault="00E5535A" w:rsidP="00984F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4FB5">
        <w:rPr>
          <w:rFonts w:ascii="Times New Roman" w:hAnsi="Times New Roman" w:cs="Times New Roman"/>
          <w:sz w:val="24"/>
          <w:szCs w:val="24"/>
        </w:rPr>
        <w:t>Запись в дневник и вызов к директору им гарантирован.</w:t>
      </w:r>
    </w:p>
    <w:p w:rsidR="00B91D55" w:rsidRDefault="00E5535A" w:rsidP="00984F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984FB5">
        <w:rPr>
          <w:rFonts w:ascii="Times New Roman" w:hAnsi="Times New Roman" w:cs="Times New Roman"/>
          <w:sz w:val="24"/>
          <w:szCs w:val="24"/>
        </w:rPr>
        <w:t>Может произойти пожар, о последствиях которого страшно и подумать</w:t>
      </w:r>
      <w:r w:rsidRPr="00984F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1D55" w:rsidRDefault="00B91D55" w:rsidP="00B91D55">
      <w:pPr>
        <w:pStyle w:val="a5"/>
        <w:tabs>
          <w:tab w:val="left" w:pos="284"/>
          <w:tab w:val="left" w:pos="426"/>
        </w:tabs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35A" w:rsidRPr="00984FB5" w:rsidRDefault="00E5535A" w:rsidP="00B91D55">
      <w:pPr>
        <w:pStyle w:val="a5"/>
        <w:tabs>
          <w:tab w:val="left" w:pos="284"/>
          <w:tab w:val="left" w:pos="426"/>
        </w:tabs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FB5">
        <w:rPr>
          <w:rFonts w:ascii="Times New Roman" w:hAnsi="Times New Roman" w:cs="Times New Roman"/>
          <w:b/>
          <w:sz w:val="24"/>
          <w:szCs w:val="24"/>
        </w:rPr>
        <w:t>Темы рефератов</w:t>
      </w:r>
    </w:p>
    <w:p w:rsidR="00E5535A" w:rsidRPr="00984FB5" w:rsidRDefault="00E5535A" w:rsidP="00B91D55">
      <w:pPr>
        <w:pStyle w:val="a5"/>
        <w:numPr>
          <w:ilvl w:val="0"/>
          <w:numId w:val="22"/>
        </w:numPr>
        <w:tabs>
          <w:tab w:val="left" w:pos="284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4FB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Особенности преподавания предмета «Биология» в условиях реализации ФГОС.</w:t>
      </w:r>
    </w:p>
    <w:p w:rsidR="00E5535A" w:rsidRPr="00984FB5" w:rsidRDefault="00E5535A" w:rsidP="00B91D55">
      <w:pPr>
        <w:pStyle w:val="1"/>
        <w:numPr>
          <w:ilvl w:val="0"/>
          <w:numId w:val="22"/>
        </w:numPr>
        <w:tabs>
          <w:tab w:val="left" w:pos="284"/>
        </w:tabs>
        <w:spacing w:before="0"/>
        <w:ind w:left="142" w:hanging="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4FB5">
        <w:rPr>
          <w:rFonts w:ascii="Times New Roman" w:hAnsi="Times New Roman" w:cs="Times New Roman"/>
          <w:b w:val="0"/>
          <w:color w:val="auto"/>
          <w:sz w:val="24"/>
          <w:szCs w:val="24"/>
        </w:rPr>
        <w:t>Биология в общеобразовательных организациях и организациях профессионального образования.</w:t>
      </w:r>
    </w:p>
    <w:p w:rsidR="00E5535A" w:rsidRPr="00984FB5" w:rsidRDefault="00E5535A" w:rsidP="00B91D55">
      <w:pPr>
        <w:pStyle w:val="1"/>
        <w:numPr>
          <w:ilvl w:val="0"/>
          <w:numId w:val="22"/>
        </w:numPr>
        <w:tabs>
          <w:tab w:val="left" w:pos="284"/>
        </w:tabs>
        <w:spacing w:before="0"/>
        <w:ind w:left="142" w:hanging="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4FB5">
        <w:rPr>
          <w:rFonts w:ascii="Times New Roman" w:hAnsi="Times New Roman" w:cs="Times New Roman"/>
          <w:b w:val="0"/>
          <w:color w:val="auto"/>
          <w:sz w:val="24"/>
          <w:szCs w:val="24"/>
        </w:rPr>
        <w:t>Развитие творческого потенциала обучающихся на уроках биологии в рамках внедрения ФГОС ООО.</w:t>
      </w:r>
    </w:p>
    <w:p w:rsidR="00E5535A" w:rsidRPr="00B91D55" w:rsidRDefault="00E5535A" w:rsidP="00B91D55">
      <w:pPr>
        <w:pStyle w:val="a5"/>
        <w:numPr>
          <w:ilvl w:val="0"/>
          <w:numId w:val="22"/>
        </w:numPr>
        <w:tabs>
          <w:tab w:val="left" w:pos="284"/>
        </w:tabs>
        <w:spacing w:after="0"/>
        <w:ind w:left="142" w:hanging="142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hyperlink r:id="rId8" w:history="1">
        <w:r w:rsidRPr="00B91D55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Использование элементов модульной, проектной технологий и ИКТ для развития творческого потенциала обучающихся на уроках</w:t>
        </w:r>
      </w:hyperlink>
      <w:r w:rsidRPr="00B91D55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B91D55">
        <w:rPr>
          <w:rStyle w:val="a7"/>
          <w:rFonts w:ascii="Times New Roman" w:hAnsi="Times New Roman" w:cs="Times New Roman"/>
          <w:b w:val="0"/>
          <w:sz w:val="24"/>
          <w:szCs w:val="24"/>
        </w:rPr>
        <w:t>химии.</w:t>
      </w:r>
    </w:p>
    <w:p w:rsidR="00E5535A" w:rsidRPr="00B91D55" w:rsidRDefault="00E5535A" w:rsidP="00B91D55">
      <w:pPr>
        <w:pStyle w:val="a5"/>
        <w:numPr>
          <w:ilvl w:val="0"/>
          <w:numId w:val="22"/>
        </w:numPr>
        <w:tabs>
          <w:tab w:val="left" w:pos="284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91D55">
        <w:rPr>
          <w:rFonts w:ascii="Times New Roman" w:hAnsi="Times New Roman" w:cs="Times New Roman"/>
          <w:sz w:val="24"/>
          <w:szCs w:val="24"/>
        </w:rPr>
        <w:t>Современный урок биологии в контексте требований ФГОС.</w:t>
      </w:r>
    </w:p>
    <w:p w:rsidR="00E5535A" w:rsidRPr="00B91D55" w:rsidRDefault="00E5535A" w:rsidP="00B91D55">
      <w:pPr>
        <w:pStyle w:val="a5"/>
        <w:numPr>
          <w:ilvl w:val="0"/>
          <w:numId w:val="22"/>
        </w:numPr>
        <w:tabs>
          <w:tab w:val="left" w:pos="284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91D55">
        <w:rPr>
          <w:rFonts w:ascii="Times New Roman" w:hAnsi="Times New Roman" w:cs="Times New Roman"/>
          <w:sz w:val="24"/>
          <w:szCs w:val="24"/>
        </w:rPr>
        <w:t xml:space="preserve"> Организация, осуществляющая свою деятельность экологического образования и воспитания детей и молодежи.</w:t>
      </w:r>
    </w:p>
    <w:p w:rsidR="00E5535A" w:rsidRPr="00B91D55" w:rsidRDefault="00E5535A" w:rsidP="00B91D55">
      <w:pPr>
        <w:pStyle w:val="a5"/>
        <w:numPr>
          <w:ilvl w:val="0"/>
          <w:numId w:val="22"/>
        </w:numPr>
        <w:tabs>
          <w:tab w:val="left" w:pos="284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B91D55">
        <w:rPr>
          <w:rFonts w:ascii="Times New Roman" w:hAnsi="Times New Roman" w:cs="Times New Roman"/>
          <w:sz w:val="24"/>
          <w:szCs w:val="24"/>
        </w:rPr>
        <w:t>Внеурочная</w:t>
      </w:r>
      <w:proofErr w:type="gramEnd"/>
      <w:r w:rsidRPr="00B91D55">
        <w:rPr>
          <w:rFonts w:ascii="Times New Roman" w:hAnsi="Times New Roman" w:cs="Times New Roman"/>
          <w:sz w:val="24"/>
          <w:szCs w:val="24"/>
        </w:rPr>
        <w:t xml:space="preserve"> деятельности по биологии «Основные вопросы биологии».</w:t>
      </w:r>
    </w:p>
    <w:p w:rsidR="00E5535A" w:rsidRPr="00B91D55" w:rsidRDefault="00E5535A" w:rsidP="00B91D55">
      <w:pPr>
        <w:pStyle w:val="a5"/>
        <w:numPr>
          <w:ilvl w:val="0"/>
          <w:numId w:val="22"/>
        </w:numPr>
        <w:tabs>
          <w:tab w:val="left" w:pos="284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91D55">
        <w:rPr>
          <w:rFonts w:ascii="Times New Roman" w:hAnsi="Times New Roman" w:cs="Times New Roman"/>
          <w:sz w:val="24"/>
          <w:szCs w:val="24"/>
        </w:rPr>
        <w:t>Адаптация обучающихся мигрантов на уроках биологии.</w:t>
      </w:r>
    </w:p>
    <w:p w:rsidR="00E5535A" w:rsidRPr="00B91D55" w:rsidRDefault="00E5535A" w:rsidP="00B91D55">
      <w:pPr>
        <w:pStyle w:val="a5"/>
        <w:numPr>
          <w:ilvl w:val="0"/>
          <w:numId w:val="22"/>
        </w:numPr>
        <w:tabs>
          <w:tab w:val="left" w:pos="284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91D55">
        <w:rPr>
          <w:rFonts w:ascii="Times New Roman" w:hAnsi="Times New Roman" w:cs="Times New Roman"/>
          <w:sz w:val="24"/>
          <w:szCs w:val="24"/>
        </w:rPr>
        <w:t>Использование образовательных технологий на уроках биологии.</w:t>
      </w:r>
    </w:p>
    <w:p w:rsidR="00E5535A" w:rsidRPr="00B91D55" w:rsidRDefault="00E5535A" w:rsidP="00B91D55">
      <w:pPr>
        <w:pStyle w:val="a8"/>
        <w:numPr>
          <w:ilvl w:val="0"/>
          <w:numId w:val="22"/>
        </w:numPr>
        <w:tabs>
          <w:tab w:val="left" w:pos="284"/>
          <w:tab w:val="left" w:pos="426"/>
        </w:tabs>
        <w:spacing w:before="0" w:beforeAutospacing="0" w:after="0" w:afterAutospacing="0"/>
        <w:ind w:left="142" w:hanging="142"/>
      </w:pPr>
      <w:r w:rsidRPr="00B91D55">
        <w:t xml:space="preserve">Проблемы и перспективы в работе учителей химии и биологии </w:t>
      </w:r>
    </w:p>
    <w:p w:rsidR="00E5535A" w:rsidRPr="00B91D55" w:rsidRDefault="00E5535A" w:rsidP="00B91D55">
      <w:pPr>
        <w:pStyle w:val="a8"/>
        <w:tabs>
          <w:tab w:val="left" w:pos="284"/>
        </w:tabs>
        <w:spacing w:before="0" w:beforeAutospacing="0" w:after="0" w:afterAutospacing="0"/>
        <w:ind w:left="142" w:hanging="142"/>
      </w:pPr>
      <w:r w:rsidRPr="00B91D55">
        <w:t xml:space="preserve">по новым образовательным программам </w:t>
      </w:r>
      <w:r w:rsidR="00B91D55">
        <w:t xml:space="preserve">ФГОС </w:t>
      </w:r>
      <w:r w:rsidRPr="00B91D55">
        <w:t>основного общего образования.</w:t>
      </w:r>
    </w:p>
    <w:p w:rsidR="00E5535A" w:rsidRPr="00984FB5" w:rsidRDefault="00E5535A" w:rsidP="00B91D55">
      <w:pPr>
        <w:pStyle w:val="a5"/>
        <w:numPr>
          <w:ilvl w:val="0"/>
          <w:numId w:val="22"/>
        </w:numPr>
        <w:tabs>
          <w:tab w:val="left" w:pos="284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91D55">
        <w:rPr>
          <w:rFonts w:ascii="Times New Roman" w:hAnsi="Times New Roman" w:cs="Times New Roman"/>
          <w:sz w:val="24"/>
          <w:szCs w:val="24"/>
        </w:rPr>
        <w:t>Совершенствование профессиональной компетентности учите</w:t>
      </w:r>
      <w:r w:rsidRPr="00984FB5">
        <w:rPr>
          <w:rFonts w:ascii="Times New Roman" w:hAnsi="Times New Roman" w:cs="Times New Roman"/>
          <w:sz w:val="24"/>
          <w:szCs w:val="24"/>
        </w:rPr>
        <w:t>ля химии в условиях реализации ФГОС.</w:t>
      </w:r>
    </w:p>
    <w:p w:rsidR="006167BD" w:rsidRPr="00984FB5" w:rsidRDefault="006167BD" w:rsidP="00B91D55">
      <w:pPr>
        <w:tabs>
          <w:tab w:val="left" w:pos="284"/>
        </w:tabs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A340CD" w:rsidRPr="00984FB5" w:rsidRDefault="00A340CD" w:rsidP="00984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B14" w:rsidRPr="00984FB5" w:rsidRDefault="005E4B14" w:rsidP="00984F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4B14" w:rsidRPr="00984FB5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699"/>
    <w:multiLevelType w:val="hybridMultilevel"/>
    <w:tmpl w:val="F43682CA"/>
    <w:lvl w:ilvl="0" w:tplc="4C02692A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23477A"/>
    <w:multiLevelType w:val="hybridMultilevel"/>
    <w:tmpl w:val="8C5E7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4A46"/>
    <w:multiLevelType w:val="hybridMultilevel"/>
    <w:tmpl w:val="71DC8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13145"/>
    <w:multiLevelType w:val="hybridMultilevel"/>
    <w:tmpl w:val="B4F0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876C9"/>
    <w:multiLevelType w:val="hybridMultilevel"/>
    <w:tmpl w:val="9AF6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537FB"/>
    <w:multiLevelType w:val="multilevel"/>
    <w:tmpl w:val="54803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8F3550"/>
    <w:multiLevelType w:val="hybridMultilevel"/>
    <w:tmpl w:val="D3C0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A45C9"/>
    <w:multiLevelType w:val="hybridMultilevel"/>
    <w:tmpl w:val="F0CEB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059F7"/>
    <w:multiLevelType w:val="multilevel"/>
    <w:tmpl w:val="8F121BBA"/>
    <w:lvl w:ilvl="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spacing w:val="-17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05" w:hanging="42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2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423"/>
      </w:pPr>
      <w:rPr>
        <w:rFonts w:hint="default"/>
        <w:lang w:val="ru-RU" w:eastAsia="en-US" w:bidi="ar-SA"/>
      </w:rPr>
    </w:lvl>
  </w:abstractNum>
  <w:abstractNum w:abstractNumId="9">
    <w:nsid w:val="318F07BB"/>
    <w:multiLevelType w:val="hybridMultilevel"/>
    <w:tmpl w:val="2154F7E4"/>
    <w:lvl w:ilvl="0" w:tplc="A1CC8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A003A"/>
    <w:multiLevelType w:val="hybridMultilevel"/>
    <w:tmpl w:val="78500B00"/>
    <w:lvl w:ilvl="0" w:tplc="3A1A5182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88056B3"/>
    <w:multiLevelType w:val="multilevel"/>
    <w:tmpl w:val="D2C4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0C7DC3"/>
    <w:multiLevelType w:val="multilevel"/>
    <w:tmpl w:val="C7FA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6254C6"/>
    <w:multiLevelType w:val="multilevel"/>
    <w:tmpl w:val="092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E62A99"/>
    <w:multiLevelType w:val="hybridMultilevel"/>
    <w:tmpl w:val="0A28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E5167"/>
    <w:multiLevelType w:val="hybridMultilevel"/>
    <w:tmpl w:val="C18CCD62"/>
    <w:lvl w:ilvl="0" w:tplc="6744300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597AA0"/>
    <w:multiLevelType w:val="multilevel"/>
    <w:tmpl w:val="2B967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BA8758A"/>
    <w:multiLevelType w:val="multilevel"/>
    <w:tmpl w:val="0D3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F56D97"/>
    <w:multiLevelType w:val="hybridMultilevel"/>
    <w:tmpl w:val="1092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2765C"/>
    <w:multiLevelType w:val="hybridMultilevel"/>
    <w:tmpl w:val="01BE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15FF4"/>
    <w:multiLevelType w:val="multilevel"/>
    <w:tmpl w:val="DE5C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4777FE"/>
    <w:multiLevelType w:val="hybridMultilevel"/>
    <w:tmpl w:val="092E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8E85668"/>
    <w:multiLevelType w:val="hybridMultilevel"/>
    <w:tmpl w:val="36FE01D2"/>
    <w:lvl w:ilvl="0" w:tplc="2168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B0523B"/>
    <w:multiLevelType w:val="hybridMultilevel"/>
    <w:tmpl w:val="DE9808C6"/>
    <w:lvl w:ilvl="0" w:tplc="1550E6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97C81"/>
    <w:multiLevelType w:val="hybridMultilevel"/>
    <w:tmpl w:val="715C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8526A"/>
    <w:multiLevelType w:val="hybridMultilevel"/>
    <w:tmpl w:val="E2DA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E7969"/>
    <w:multiLevelType w:val="multilevel"/>
    <w:tmpl w:val="EBC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41173A"/>
    <w:multiLevelType w:val="hybridMultilevel"/>
    <w:tmpl w:val="996E9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76575"/>
    <w:multiLevelType w:val="hybridMultilevel"/>
    <w:tmpl w:val="1486D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10449"/>
    <w:multiLevelType w:val="multilevel"/>
    <w:tmpl w:val="21C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2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18"/>
  </w:num>
  <w:num w:numId="9">
    <w:abstractNumId w:val="13"/>
  </w:num>
  <w:num w:numId="10">
    <w:abstractNumId w:val="31"/>
  </w:num>
  <w:num w:numId="11">
    <w:abstractNumId w:val="16"/>
  </w:num>
  <w:num w:numId="12">
    <w:abstractNumId w:val="24"/>
  </w:num>
  <w:num w:numId="13">
    <w:abstractNumId w:val="19"/>
  </w:num>
  <w:num w:numId="14">
    <w:abstractNumId w:val="28"/>
  </w:num>
  <w:num w:numId="15">
    <w:abstractNumId w:val="21"/>
  </w:num>
  <w:num w:numId="16">
    <w:abstractNumId w:val="25"/>
  </w:num>
  <w:num w:numId="17">
    <w:abstractNumId w:val="8"/>
  </w:num>
  <w:num w:numId="18">
    <w:abstractNumId w:val="10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"/>
  </w:num>
  <w:num w:numId="26">
    <w:abstractNumId w:val="6"/>
  </w:num>
  <w:num w:numId="27">
    <w:abstractNumId w:val="29"/>
  </w:num>
  <w:num w:numId="28">
    <w:abstractNumId w:val="30"/>
  </w:num>
  <w:num w:numId="29">
    <w:abstractNumId w:val="4"/>
  </w:num>
  <w:num w:numId="30">
    <w:abstractNumId w:val="7"/>
  </w:num>
  <w:num w:numId="31">
    <w:abstractNumId w:val="20"/>
  </w:num>
  <w:num w:numId="32">
    <w:abstractNumId w:val="27"/>
  </w:num>
  <w:num w:numId="33">
    <w:abstractNumId w:val="3"/>
  </w:num>
  <w:num w:numId="34">
    <w:abstractNumId w:val="2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66A3"/>
    <w:rsid w:val="00032746"/>
    <w:rsid w:val="00043043"/>
    <w:rsid w:val="00044979"/>
    <w:rsid w:val="00052F0D"/>
    <w:rsid w:val="00065133"/>
    <w:rsid w:val="00066C94"/>
    <w:rsid w:val="000712C7"/>
    <w:rsid w:val="0008240B"/>
    <w:rsid w:val="00082AEE"/>
    <w:rsid w:val="000905E1"/>
    <w:rsid w:val="000A4BA9"/>
    <w:rsid w:val="000B360D"/>
    <w:rsid w:val="00141BF6"/>
    <w:rsid w:val="00142D73"/>
    <w:rsid w:val="0014410C"/>
    <w:rsid w:val="001516EA"/>
    <w:rsid w:val="001661C6"/>
    <w:rsid w:val="001707CB"/>
    <w:rsid w:val="00171849"/>
    <w:rsid w:val="00177E13"/>
    <w:rsid w:val="00192BAC"/>
    <w:rsid w:val="001A47C3"/>
    <w:rsid w:val="001C6A02"/>
    <w:rsid w:val="001F0FA3"/>
    <w:rsid w:val="001F2457"/>
    <w:rsid w:val="001F3AE1"/>
    <w:rsid w:val="00210705"/>
    <w:rsid w:val="00212BE5"/>
    <w:rsid w:val="00245D49"/>
    <w:rsid w:val="00251706"/>
    <w:rsid w:val="0025415D"/>
    <w:rsid w:val="002604FD"/>
    <w:rsid w:val="00260B56"/>
    <w:rsid w:val="00263277"/>
    <w:rsid w:val="002644AF"/>
    <w:rsid w:val="00273D48"/>
    <w:rsid w:val="0029145F"/>
    <w:rsid w:val="002928D2"/>
    <w:rsid w:val="002A340A"/>
    <w:rsid w:val="002C1652"/>
    <w:rsid w:val="002F15BB"/>
    <w:rsid w:val="002F2F3F"/>
    <w:rsid w:val="00314378"/>
    <w:rsid w:val="00316D85"/>
    <w:rsid w:val="003201A3"/>
    <w:rsid w:val="003235C0"/>
    <w:rsid w:val="00324319"/>
    <w:rsid w:val="00377B9C"/>
    <w:rsid w:val="00377BA6"/>
    <w:rsid w:val="003867F5"/>
    <w:rsid w:val="00391A93"/>
    <w:rsid w:val="003C2632"/>
    <w:rsid w:val="003D7143"/>
    <w:rsid w:val="003D7FD3"/>
    <w:rsid w:val="003F72DE"/>
    <w:rsid w:val="003F7B4F"/>
    <w:rsid w:val="004008CD"/>
    <w:rsid w:val="00407F01"/>
    <w:rsid w:val="004347B9"/>
    <w:rsid w:val="004408A4"/>
    <w:rsid w:val="00470E51"/>
    <w:rsid w:val="004718E8"/>
    <w:rsid w:val="00474D3C"/>
    <w:rsid w:val="004A1862"/>
    <w:rsid w:val="004A434B"/>
    <w:rsid w:val="004B56AC"/>
    <w:rsid w:val="004C1181"/>
    <w:rsid w:val="004C1A72"/>
    <w:rsid w:val="0050742A"/>
    <w:rsid w:val="00510711"/>
    <w:rsid w:val="00540231"/>
    <w:rsid w:val="005410CE"/>
    <w:rsid w:val="005650F0"/>
    <w:rsid w:val="005825F5"/>
    <w:rsid w:val="005A2DBC"/>
    <w:rsid w:val="005A658A"/>
    <w:rsid w:val="005E4B14"/>
    <w:rsid w:val="00605791"/>
    <w:rsid w:val="00615EFF"/>
    <w:rsid w:val="006167BD"/>
    <w:rsid w:val="00664F63"/>
    <w:rsid w:val="0066775D"/>
    <w:rsid w:val="00681EA0"/>
    <w:rsid w:val="00682CA5"/>
    <w:rsid w:val="006845AC"/>
    <w:rsid w:val="006923B1"/>
    <w:rsid w:val="006A3484"/>
    <w:rsid w:val="006C37BF"/>
    <w:rsid w:val="006D2696"/>
    <w:rsid w:val="006E3930"/>
    <w:rsid w:val="006E4852"/>
    <w:rsid w:val="006E6099"/>
    <w:rsid w:val="00710FA5"/>
    <w:rsid w:val="007260BF"/>
    <w:rsid w:val="0073434C"/>
    <w:rsid w:val="00743008"/>
    <w:rsid w:val="0075274A"/>
    <w:rsid w:val="00776C9A"/>
    <w:rsid w:val="007A5496"/>
    <w:rsid w:val="007B1A3F"/>
    <w:rsid w:val="007B316E"/>
    <w:rsid w:val="007C3637"/>
    <w:rsid w:val="007E0AC9"/>
    <w:rsid w:val="007E5C1E"/>
    <w:rsid w:val="007F1A33"/>
    <w:rsid w:val="00876412"/>
    <w:rsid w:val="0089657C"/>
    <w:rsid w:val="008A3020"/>
    <w:rsid w:val="00913621"/>
    <w:rsid w:val="00916690"/>
    <w:rsid w:val="0092104C"/>
    <w:rsid w:val="00960232"/>
    <w:rsid w:val="00981535"/>
    <w:rsid w:val="00984FB5"/>
    <w:rsid w:val="00991DF0"/>
    <w:rsid w:val="00992325"/>
    <w:rsid w:val="009950BF"/>
    <w:rsid w:val="009A38C4"/>
    <w:rsid w:val="009C3E57"/>
    <w:rsid w:val="009D2A22"/>
    <w:rsid w:val="009E32AE"/>
    <w:rsid w:val="009F1939"/>
    <w:rsid w:val="00A018D7"/>
    <w:rsid w:val="00A340CD"/>
    <w:rsid w:val="00A8045F"/>
    <w:rsid w:val="00A9387D"/>
    <w:rsid w:val="00AD414C"/>
    <w:rsid w:val="00AE18FC"/>
    <w:rsid w:val="00AE270D"/>
    <w:rsid w:val="00AF63AC"/>
    <w:rsid w:val="00B04E5B"/>
    <w:rsid w:val="00B073B8"/>
    <w:rsid w:val="00B11E7C"/>
    <w:rsid w:val="00B3770D"/>
    <w:rsid w:val="00B44E02"/>
    <w:rsid w:val="00B65D9D"/>
    <w:rsid w:val="00B81B4B"/>
    <w:rsid w:val="00B83954"/>
    <w:rsid w:val="00B91D55"/>
    <w:rsid w:val="00BB4CB6"/>
    <w:rsid w:val="00BE3DC1"/>
    <w:rsid w:val="00BF1A1F"/>
    <w:rsid w:val="00C32DCE"/>
    <w:rsid w:val="00C477D8"/>
    <w:rsid w:val="00C61FCD"/>
    <w:rsid w:val="00C70A7E"/>
    <w:rsid w:val="00C74459"/>
    <w:rsid w:val="00C757FF"/>
    <w:rsid w:val="00C80ED5"/>
    <w:rsid w:val="00C81208"/>
    <w:rsid w:val="00C8274E"/>
    <w:rsid w:val="00C831BD"/>
    <w:rsid w:val="00CA5176"/>
    <w:rsid w:val="00CA710F"/>
    <w:rsid w:val="00CB0DF8"/>
    <w:rsid w:val="00CC0D02"/>
    <w:rsid w:val="00CC2A35"/>
    <w:rsid w:val="00CC611A"/>
    <w:rsid w:val="00CC6612"/>
    <w:rsid w:val="00CC6CCE"/>
    <w:rsid w:val="00CD09CF"/>
    <w:rsid w:val="00CE1674"/>
    <w:rsid w:val="00CE7C3F"/>
    <w:rsid w:val="00CF2DF2"/>
    <w:rsid w:val="00D047DC"/>
    <w:rsid w:val="00D15102"/>
    <w:rsid w:val="00D173E9"/>
    <w:rsid w:val="00D206C0"/>
    <w:rsid w:val="00D230BA"/>
    <w:rsid w:val="00D232A6"/>
    <w:rsid w:val="00D326CF"/>
    <w:rsid w:val="00D32EAD"/>
    <w:rsid w:val="00D34B59"/>
    <w:rsid w:val="00D77F63"/>
    <w:rsid w:val="00D80805"/>
    <w:rsid w:val="00DC44B0"/>
    <w:rsid w:val="00DC7890"/>
    <w:rsid w:val="00DD09BF"/>
    <w:rsid w:val="00DF10C6"/>
    <w:rsid w:val="00E22C7A"/>
    <w:rsid w:val="00E44516"/>
    <w:rsid w:val="00E46D08"/>
    <w:rsid w:val="00E5535A"/>
    <w:rsid w:val="00E56F70"/>
    <w:rsid w:val="00EC5359"/>
    <w:rsid w:val="00EE480A"/>
    <w:rsid w:val="00EF4AD8"/>
    <w:rsid w:val="00F124E7"/>
    <w:rsid w:val="00F168C8"/>
    <w:rsid w:val="00F30B3D"/>
    <w:rsid w:val="00F817C5"/>
    <w:rsid w:val="00F8540D"/>
    <w:rsid w:val="00FA0A3C"/>
    <w:rsid w:val="00FA785D"/>
    <w:rsid w:val="00FD202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character" w:styleId="ab">
    <w:name w:val="Hyperlink"/>
    <w:basedOn w:val="a0"/>
    <w:uiPriority w:val="99"/>
    <w:unhideWhenUsed/>
    <w:rsid w:val="00916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fizika/library/2017/03/11/ispolzovanie-elementov-modulnoy-proektnoy-tehnologiy-i-ikt-dly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4C84-1685-4FBD-A429-3392FB19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</Pages>
  <Words>4439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14</cp:revision>
  <cp:lastPrinted>2020-01-30T07:07:00Z</cp:lastPrinted>
  <dcterms:created xsi:type="dcterms:W3CDTF">2020-12-11T01:07:00Z</dcterms:created>
  <dcterms:modified xsi:type="dcterms:W3CDTF">2021-02-15T12:41:00Z</dcterms:modified>
</cp:coreProperties>
</file>